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DAB4F" w14:textId="20536A36" w:rsidR="000E44A2" w:rsidRPr="000E44A2" w:rsidRDefault="004D03B5" w:rsidP="000E44A2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u w:val="single"/>
          <w:lang w:eastAsia="cs-CZ"/>
          <w14:ligatures w14:val="none"/>
        </w:rPr>
      </w:pPr>
      <w:r w:rsidRPr="00C8446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u w:val="single"/>
          <w:lang w:eastAsia="cs-CZ"/>
          <w14:ligatures w14:val="none"/>
        </w:rPr>
        <w:t>Zastoupení na jednáních pracovních orgánů EK</w:t>
      </w:r>
    </w:p>
    <w:p w14:paraId="2B710704" w14:textId="1BEBF25D" w:rsidR="000B6EFC" w:rsidRPr="00993CF7" w:rsidRDefault="004D03B5" w:rsidP="000B6E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852D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  <w14:ligatures w14:val="none"/>
        </w:rPr>
        <w:t>1. Zastoupení ve výborech, pracovních/expertních skupinách EK</w:t>
      </w:r>
    </w:p>
    <w:p w14:paraId="220E07CA" w14:textId="1458E8B5" w:rsidR="000F55A8" w:rsidRPr="00993CF7" w:rsidRDefault="00A423B9" w:rsidP="00993C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993CF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  <w14:ligatures w14:val="none"/>
        </w:rPr>
        <w:t xml:space="preserve">b) </w:t>
      </w:r>
      <w:r w:rsidR="00CB69AC" w:rsidRPr="00993CF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  <w14:ligatures w14:val="none"/>
        </w:rPr>
        <w:t>Sektory,</w:t>
      </w:r>
      <w:r w:rsidR="000F55A8" w:rsidRPr="00993CF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  <w14:ligatures w14:val="none"/>
        </w:rPr>
        <w:t xml:space="preserve"> u nichž má ÚNMZ </w:t>
      </w:r>
      <w:proofErr w:type="spellStart"/>
      <w:r w:rsidR="000F55A8" w:rsidRPr="00993CF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  <w14:ligatures w14:val="none"/>
        </w:rPr>
        <w:t>spolugesci</w:t>
      </w:r>
      <w:proofErr w:type="spellEnd"/>
      <w:r w:rsidR="000F55A8" w:rsidRPr="00993CF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  <w14:ligatures w14:val="none"/>
        </w:rPr>
        <w:t xml:space="preserve"> za oblast autorizace/notifikace subjektů posuzování shody</w:t>
      </w:r>
    </w:p>
    <w:tbl>
      <w:tblPr>
        <w:tblStyle w:val="Mkatabulky"/>
        <w:tblW w:w="14029" w:type="dxa"/>
        <w:tblLayout w:type="fixed"/>
        <w:tblLook w:val="04A0" w:firstRow="1" w:lastRow="0" w:firstColumn="1" w:lastColumn="0" w:noHBand="0" w:noVBand="1"/>
      </w:tblPr>
      <w:tblGrid>
        <w:gridCol w:w="3681"/>
        <w:gridCol w:w="1701"/>
        <w:gridCol w:w="1417"/>
        <w:gridCol w:w="2694"/>
        <w:gridCol w:w="4536"/>
      </w:tblGrid>
      <w:tr w:rsidR="000F55A8" w:rsidRPr="00993CF7" w14:paraId="4FB503A7" w14:textId="77777777" w:rsidTr="005D5719">
        <w:tc>
          <w:tcPr>
            <w:tcW w:w="3681" w:type="dxa"/>
            <w:shd w:val="clear" w:color="auto" w:fill="D9D9D9" w:themeFill="background1" w:themeFillShade="D9"/>
            <w:hideMark/>
          </w:tcPr>
          <w:p w14:paraId="6AE0B727" w14:textId="77777777" w:rsidR="00044A0F" w:rsidRPr="00993CF7" w:rsidRDefault="00044A0F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</w:p>
          <w:p w14:paraId="0F4D8D9A" w14:textId="323308AE" w:rsidR="000F55A8" w:rsidRPr="00993CF7" w:rsidRDefault="000F55A8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Směrnice nového přístupu</w:t>
            </w: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2D3E0FC8" w14:textId="77777777" w:rsidR="000F55A8" w:rsidRPr="00993CF7" w:rsidRDefault="000F55A8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 xml:space="preserve">Číslo směrnice </w:t>
            </w:r>
          </w:p>
          <w:p w14:paraId="40F04665" w14:textId="77777777" w:rsidR="000F55A8" w:rsidRPr="00993CF7" w:rsidRDefault="000F55A8" w:rsidP="00993CF7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změna</w:t>
            </w:r>
          </w:p>
        </w:tc>
        <w:tc>
          <w:tcPr>
            <w:tcW w:w="1417" w:type="dxa"/>
            <w:shd w:val="clear" w:color="auto" w:fill="D9D9D9" w:themeFill="background1" w:themeFillShade="D9"/>
            <w:hideMark/>
          </w:tcPr>
          <w:p w14:paraId="1D986D57" w14:textId="7BA77579" w:rsidR="000F7CDD" w:rsidRPr="00993CF7" w:rsidRDefault="000F55A8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Gesce</w:t>
            </w:r>
          </w:p>
          <w:p w14:paraId="35D7D747" w14:textId="117A0DA4" w:rsidR="000F55A8" w:rsidRPr="00993CF7" w:rsidRDefault="000F7CDD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(</w:t>
            </w:r>
            <w:proofErr w:type="spellStart"/>
            <w:r w:rsidR="000F55A8"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Spolugesce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)</w:t>
            </w:r>
          </w:p>
        </w:tc>
        <w:tc>
          <w:tcPr>
            <w:tcW w:w="2694" w:type="dxa"/>
            <w:shd w:val="clear" w:color="auto" w:fill="D9D9D9" w:themeFill="background1" w:themeFillShade="D9"/>
            <w:hideMark/>
          </w:tcPr>
          <w:p w14:paraId="346A9184" w14:textId="77777777" w:rsidR="000F55A8" w:rsidRPr="00993CF7" w:rsidRDefault="000F55A8" w:rsidP="00993CF7">
            <w:pPr>
              <w:spacing w:after="6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Orgány a organizace zastupující ČR v pracovních orgánech EK</w:t>
            </w:r>
          </w:p>
        </w:tc>
        <w:tc>
          <w:tcPr>
            <w:tcW w:w="4536" w:type="dxa"/>
            <w:shd w:val="clear" w:color="auto" w:fill="D9D9D9" w:themeFill="background1" w:themeFillShade="D9"/>
            <w:hideMark/>
          </w:tcPr>
          <w:p w14:paraId="775D3CCE" w14:textId="77777777" w:rsidR="000F55A8" w:rsidRPr="00993CF7" w:rsidRDefault="000F55A8" w:rsidP="00993CF7">
            <w:pPr>
              <w:spacing w:after="6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commentRangeStart w:id="0"/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 xml:space="preserve">Kontaktní osoba </w:t>
            </w:r>
          </w:p>
          <w:p w14:paraId="4EF2B275" w14:textId="77777777" w:rsidR="000F55A8" w:rsidRPr="00993CF7" w:rsidRDefault="000F55A8" w:rsidP="00993CF7">
            <w:pPr>
              <w:spacing w:after="60"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ÚNMZ</w:t>
            </w:r>
            <w:commentRangeEnd w:id="0"/>
            <w:r w:rsidR="00052DAD" w:rsidRPr="00993CF7">
              <w:rPr>
                <w:rStyle w:val="Odkaznakoment"/>
              </w:rPr>
              <w:commentReference w:id="0"/>
            </w:r>
          </w:p>
        </w:tc>
      </w:tr>
      <w:tr w:rsidR="000F55A8" w:rsidRPr="00993CF7" w14:paraId="2F43CD13" w14:textId="77777777" w:rsidTr="005D5719">
        <w:tc>
          <w:tcPr>
            <w:tcW w:w="3681" w:type="dxa"/>
            <w:hideMark/>
          </w:tcPr>
          <w:p w14:paraId="6E59ECA4" w14:textId="77777777" w:rsidR="000F55A8" w:rsidRPr="00993CF7" w:rsidRDefault="000F55A8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Nařízení EP a Rady (EU) 2017/745 ze dne 5. dubna 2017 o zdravotnických prostředcích, změně směrnice 2001/83/ES, nařízení (ES) č. 178/2002 a nařízení (ES) č. 1223/2009 a o zrušení směrnic Rady 90/385/EHS a 93/42/EHS</w:t>
            </w:r>
          </w:p>
        </w:tc>
        <w:tc>
          <w:tcPr>
            <w:tcW w:w="1701" w:type="dxa"/>
            <w:hideMark/>
          </w:tcPr>
          <w:p w14:paraId="5BB21493" w14:textId="25B17919" w:rsidR="00DB61CA" w:rsidRPr="00993CF7" w:rsidRDefault="00DB61CA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2017/745</w:t>
              </w:r>
            </w:hyperlink>
          </w:p>
          <w:p w14:paraId="2CBC4857" w14:textId="2435E361" w:rsidR="00DB61CA" w:rsidRPr="00993CF7" w:rsidRDefault="00DB61CA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3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2020/561</w:t>
              </w:r>
            </w:hyperlink>
          </w:p>
          <w:p w14:paraId="279BCC26" w14:textId="77777777" w:rsidR="000F55A8" w:rsidRPr="00993CF7" w:rsidRDefault="00DB61CA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4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2023/607</w:t>
              </w:r>
            </w:hyperlink>
          </w:p>
          <w:p w14:paraId="7167DE12" w14:textId="11821F81" w:rsidR="00E65B64" w:rsidRPr="00993CF7" w:rsidRDefault="00E65B64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15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2024/568</w:t>
              </w:r>
            </w:hyperlink>
          </w:p>
          <w:p w14:paraId="763C8632" w14:textId="2CEC88E4" w:rsidR="00E65B64" w:rsidRPr="00993CF7" w:rsidRDefault="00E65B64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2024/1860</w:t>
              </w:r>
            </w:hyperlink>
          </w:p>
          <w:p w14:paraId="26C0C860" w14:textId="77777777" w:rsidR="00E65B64" w:rsidRPr="00993CF7" w:rsidRDefault="00E65B64" w:rsidP="00993CF7">
            <w:pPr>
              <w:spacing w:line="240" w:lineRule="atLeast"/>
              <w:jc w:val="center"/>
            </w:pPr>
          </w:p>
          <w:p w14:paraId="013C139D" w14:textId="1146BC46" w:rsidR="00E65B64" w:rsidRPr="00993CF7" w:rsidRDefault="00E65B64" w:rsidP="00993CF7">
            <w:pPr>
              <w:spacing w:line="240" w:lineRule="atLeast"/>
              <w:jc w:val="center"/>
            </w:pPr>
          </w:p>
        </w:tc>
        <w:tc>
          <w:tcPr>
            <w:tcW w:w="1417" w:type="dxa"/>
            <w:hideMark/>
          </w:tcPr>
          <w:p w14:paraId="78C91B37" w14:textId="77777777" w:rsidR="000F55A8" w:rsidRPr="00993CF7" w:rsidRDefault="000F55A8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MZ</w:t>
            </w:r>
          </w:p>
        </w:tc>
        <w:tc>
          <w:tcPr>
            <w:tcW w:w="2694" w:type="dxa"/>
            <w:hideMark/>
          </w:tcPr>
          <w:p w14:paraId="5625FB20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Ministerstvo zdravotnictví ČR </w:t>
            </w:r>
          </w:p>
          <w:p w14:paraId="0A1FE075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7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www.mzcr.cz</w:t>
              </w:r>
            </w:hyperlink>
          </w:p>
          <w:p w14:paraId="03F29637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tel: +420 224 971 111</w:t>
            </w:r>
          </w:p>
          <w:p w14:paraId="0C7967D1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Státní ústav pro kontrolu léčiv</w:t>
            </w:r>
          </w:p>
          <w:p w14:paraId="28907A5E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8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www.sukl.cz</w:t>
              </w:r>
            </w:hyperlink>
          </w:p>
          <w:p w14:paraId="7CA6DC33" w14:textId="7EA25D95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+420 272 185 914</w:t>
            </w:r>
          </w:p>
          <w:p w14:paraId="356967F1" w14:textId="635E5D4C" w:rsidR="000F55A8" w:rsidRPr="00993CF7" w:rsidRDefault="000F55A8" w:rsidP="00993CF7">
            <w:pPr>
              <w:numPr>
                <w:ilvl w:val="0"/>
                <w:numId w:val="1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MDCG ** (MDR)</w:t>
            </w:r>
          </w:p>
        </w:tc>
        <w:tc>
          <w:tcPr>
            <w:tcW w:w="4536" w:type="dxa"/>
            <w:hideMark/>
          </w:tcPr>
          <w:p w14:paraId="27C54ACA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Mgr. Svatava Lagronová, Ph.D. </w:t>
            </w:r>
          </w:p>
          <w:p w14:paraId="56D2F0BD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+420 221 802 143e-mail: </w:t>
            </w:r>
            <w:hyperlink r:id="rId19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svatava.lagronova@unmz.gov.cz</w:t>
              </w:r>
            </w:hyperlink>
          </w:p>
          <w:p w14:paraId="756A55D4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 Milada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Chudíčková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, Ph.D.</w:t>
            </w:r>
          </w:p>
          <w:p w14:paraId="0B6B97AF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+420 221 802 171</w:t>
            </w:r>
          </w:p>
          <w:p w14:paraId="518007ED" w14:textId="35ED141E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20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milada.chudickova@unmz.gov.cz</w:t>
              </w:r>
            </w:hyperlink>
          </w:p>
          <w:p w14:paraId="6380A508" w14:textId="53CEA7D6" w:rsidR="000F55A8" w:rsidRPr="00993CF7" w:rsidRDefault="000F55A8" w:rsidP="00993CF7">
            <w:pPr>
              <w:numPr>
                <w:ilvl w:val="0"/>
                <w:numId w:val="2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NBO***</w:t>
            </w:r>
          </w:p>
          <w:p w14:paraId="3E2868A8" w14:textId="362E19B5" w:rsidR="000F55A8" w:rsidRPr="00993CF7" w:rsidRDefault="000F55A8" w:rsidP="00993CF7">
            <w:pPr>
              <w:numPr>
                <w:ilvl w:val="0"/>
                <w:numId w:val="2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MDCG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Standards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****</w:t>
            </w:r>
          </w:p>
        </w:tc>
      </w:tr>
      <w:tr w:rsidR="00011354" w:rsidRPr="00993CF7" w14:paraId="3AB14EAE" w14:textId="77777777" w:rsidTr="005D5719">
        <w:tc>
          <w:tcPr>
            <w:tcW w:w="3681" w:type="dxa"/>
            <w:hideMark/>
          </w:tcPr>
          <w:p w14:paraId="571F15C9" w14:textId="77777777" w:rsidR="000F55A8" w:rsidRPr="00993CF7" w:rsidRDefault="000F55A8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Nařízení Evropského parlamentu a Rady (EU) 2017/746 ze dne 5. dubna 2017 o diagnostických zdravotnických prostředcích in vitro a o zrušení směrnice 98/79/ES a rozhodnutí Komise 2010/227/EU</w:t>
            </w:r>
          </w:p>
        </w:tc>
        <w:tc>
          <w:tcPr>
            <w:tcW w:w="1701" w:type="dxa"/>
            <w:hideMark/>
          </w:tcPr>
          <w:p w14:paraId="39019ED9" w14:textId="671A4E7B" w:rsidR="000C0D36" w:rsidRPr="00993CF7" w:rsidRDefault="000C0D36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2017/746</w:t>
              </w:r>
            </w:hyperlink>
          </w:p>
          <w:p w14:paraId="3EC6B521" w14:textId="55D71025" w:rsidR="000C0D36" w:rsidRPr="00993CF7" w:rsidRDefault="000C0D36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22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2022/112</w:t>
              </w:r>
            </w:hyperlink>
          </w:p>
          <w:p w14:paraId="133277F4" w14:textId="526FA84F" w:rsidR="000C0D36" w:rsidRPr="00993CF7" w:rsidRDefault="000C0D36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23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2023/607</w:t>
              </w:r>
            </w:hyperlink>
          </w:p>
          <w:p w14:paraId="1337BAE7" w14:textId="441ECF94" w:rsidR="000F55A8" w:rsidRPr="00993CF7" w:rsidRDefault="000F55A8" w:rsidP="00993CF7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1417" w:type="dxa"/>
            <w:hideMark/>
          </w:tcPr>
          <w:p w14:paraId="5C09F7B3" w14:textId="77777777" w:rsidR="000F55A8" w:rsidRPr="00993CF7" w:rsidRDefault="000F55A8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MZ</w:t>
            </w:r>
          </w:p>
        </w:tc>
        <w:tc>
          <w:tcPr>
            <w:tcW w:w="2694" w:type="dxa"/>
            <w:hideMark/>
          </w:tcPr>
          <w:p w14:paraId="05706852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Ministerstvo zdravotnictví ČR </w:t>
            </w:r>
          </w:p>
          <w:p w14:paraId="445EC08B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24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www.mzcr.cz</w:t>
              </w:r>
            </w:hyperlink>
          </w:p>
          <w:p w14:paraId="020D7B87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tel: +420 224 971 111</w:t>
            </w:r>
          </w:p>
          <w:p w14:paraId="5A489427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Státní ústav pro kontrolu léčiv</w:t>
            </w:r>
          </w:p>
          <w:p w14:paraId="2D687928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25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www.sukl.cz</w:t>
              </w:r>
            </w:hyperlink>
          </w:p>
          <w:p w14:paraId="4C768626" w14:textId="23A334EC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+420 272 185 914</w:t>
            </w:r>
          </w:p>
          <w:p w14:paraId="363EF814" w14:textId="259552EE" w:rsidR="000F55A8" w:rsidRPr="00993CF7" w:rsidRDefault="000F55A8" w:rsidP="00993CF7">
            <w:pPr>
              <w:numPr>
                <w:ilvl w:val="0"/>
                <w:numId w:val="3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lastRenderedPageBreak/>
              <w:t>MDCG</w:t>
            </w: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** (IVDR)</w:t>
            </w:r>
          </w:p>
        </w:tc>
        <w:tc>
          <w:tcPr>
            <w:tcW w:w="4536" w:type="dxa"/>
            <w:hideMark/>
          </w:tcPr>
          <w:p w14:paraId="28BFED36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lastRenderedPageBreak/>
              <w:t xml:space="preserve">Mgr. Svatava Lagronová, Ph.D. </w:t>
            </w:r>
          </w:p>
          <w:p w14:paraId="670B0720" w14:textId="5440923F" w:rsidR="00AC3871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</w:t>
            </w:r>
            <w:r w:rsidR="00AC3871"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143</w:t>
            </w:r>
          </w:p>
          <w:p w14:paraId="680ABE95" w14:textId="0A43D33A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26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svatava.lagronova@unmz.gov.cz</w:t>
              </w:r>
            </w:hyperlink>
          </w:p>
          <w:p w14:paraId="026C6D3A" w14:textId="77777777" w:rsidR="00AC3871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 Milada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Chudíčková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, Ph.D.</w:t>
            </w:r>
          </w:p>
          <w:p w14:paraId="6B70A9B2" w14:textId="76EF964B" w:rsidR="00AC3871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</w:t>
            </w:r>
            <w:r w:rsidR="00AC3871"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171</w:t>
            </w:r>
          </w:p>
          <w:p w14:paraId="0E6CE95D" w14:textId="1BCB906F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27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chudickova@unmz.gov.cz</w:t>
              </w:r>
            </w:hyperlink>
          </w:p>
          <w:p w14:paraId="7C5B2E8A" w14:textId="65296D1D" w:rsidR="000F55A8" w:rsidRPr="00993CF7" w:rsidRDefault="000F55A8" w:rsidP="00993CF7">
            <w:pPr>
              <w:numPr>
                <w:ilvl w:val="0"/>
                <w:numId w:val="4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MDCG ** (IVDR) </w:t>
            </w:r>
          </w:p>
          <w:p w14:paraId="3D9D1592" w14:textId="59A56DF9" w:rsidR="000F55A8" w:rsidRPr="00993CF7" w:rsidRDefault="000F55A8" w:rsidP="00993CF7">
            <w:pPr>
              <w:numPr>
                <w:ilvl w:val="0"/>
                <w:numId w:val="4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NBO***</w:t>
            </w:r>
          </w:p>
          <w:p w14:paraId="23276DF0" w14:textId="4A407355" w:rsidR="000F55A8" w:rsidRPr="00993CF7" w:rsidRDefault="000F55A8" w:rsidP="00993CF7">
            <w:pPr>
              <w:numPr>
                <w:ilvl w:val="0"/>
                <w:numId w:val="4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lastRenderedPageBreak/>
              <w:t xml:space="preserve">MDCG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Standards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****</w:t>
            </w:r>
          </w:p>
        </w:tc>
      </w:tr>
      <w:tr w:rsidR="000F55A8" w:rsidRPr="00993CF7" w14:paraId="2A532190" w14:textId="77777777" w:rsidTr="005D5719">
        <w:tc>
          <w:tcPr>
            <w:tcW w:w="3681" w:type="dxa"/>
            <w:hideMark/>
          </w:tcPr>
          <w:p w14:paraId="3F242F6B" w14:textId="77777777" w:rsidR="000F55A8" w:rsidRPr="00993CF7" w:rsidRDefault="000F55A8" w:rsidP="00993CF7">
            <w:pPr>
              <w:keepNext/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lastRenderedPageBreak/>
              <w:t>Směrnice Evropského parlamentu a Rady 2014/28/EU ze dne 26. února 2014 o harmonizaci právních předpisů členských států týkajících se dodávání výbušnin pro civilní použití na trh a dozoru nad nimi</w:t>
            </w:r>
          </w:p>
        </w:tc>
        <w:tc>
          <w:tcPr>
            <w:tcW w:w="1701" w:type="dxa"/>
            <w:hideMark/>
          </w:tcPr>
          <w:p w14:paraId="6A3BFD47" w14:textId="3ABF7717" w:rsidR="00DE53D0" w:rsidRPr="00993CF7" w:rsidRDefault="00DE53D0" w:rsidP="00993CF7">
            <w:pPr>
              <w:keepNext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28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2014/28/EU</w:t>
              </w:r>
            </w:hyperlink>
          </w:p>
        </w:tc>
        <w:tc>
          <w:tcPr>
            <w:tcW w:w="1417" w:type="dxa"/>
            <w:hideMark/>
          </w:tcPr>
          <w:p w14:paraId="1A706BBB" w14:textId="77777777" w:rsidR="000F55A8" w:rsidRPr="00993CF7" w:rsidRDefault="000F55A8" w:rsidP="00993CF7">
            <w:pPr>
              <w:keepNext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ČBÚ</w:t>
            </w:r>
          </w:p>
        </w:tc>
        <w:tc>
          <w:tcPr>
            <w:tcW w:w="2694" w:type="dxa"/>
            <w:hideMark/>
          </w:tcPr>
          <w:p w14:paraId="65E19DBA" w14:textId="77777777" w:rsidR="000F55A8" w:rsidRPr="00993CF7" w:rsidRDefault="000F55A8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Český báňský úřad </w:t>
            </w:r>
          </w:p>
          <w:p w14:paraId="1B6CDCA3" w14:textId="77777777" w:rsidR="000F55A8" w:rsidRPr="00993CF7" w:rsidRDefault="000F55A8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29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www.cbusbs.cz</w:t>
              </w:r>
            </w:hyperlink>
          </w:p>
          <w:p w14:paraId="3A591A8E" w14:textId="77777777" w:rsidR="000F55A8" w:rsidRPr="00993CF7" w:rsidRDefault="000F55A8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+420 221 775 388</w:t>
            </w:r>
          </w:p>
        </w:tc>
        <w:tc>
          <w:tcPr>
            <w:tcW w:w="4536" w:type="dxa"/>
            <w:hideMark/>
          </w:tcPr>
          <w:p w14:paraId="46455329" w14:textId="77777777" w:rsidR="00937AC6" w:rsidRPr="000F55A8" w:rsidRDefault="00937AC6" w:rsidP="00937AC6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0F55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Ing. Jo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zef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Kovaľ</w:t>
            </w:r>
            <w:proofErr w:type="spellEnd"/>
            <w:r w:rsidRPr="000F55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</w:p>
          <w:p w14:paraId="6C942821" w14:textId="77777777" w:rsidR="00937AC6" w:rsidRPr="00937AC6" w:rsidRDefault="00937AC6" w:rsidP="00937AC6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0F55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</w:t>
            </w:r>
            <w:r w:rsidRPr="00937A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.: +420 221 802 177</w:t>
            </w:r>
          </w:p>
          <w:p w14:paraId="1A8F6D48" w14:textId="6A8E2327" w:rsidR="00937AC6" w:rsidRDefault="00937AC6" w:rsidP="00937AC6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37A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e-mail: </w:t>
            </w:r>
            <w:hyperlink r:id="rId30" w:history="1">
              <w:r w:rsidRPr="00712E8F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jozef.koval@</w:t>
              </w:r>
              <w:r w:rsidRPr="00712E8F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u</w:t>
              </w:r>
              <w:r w:rsidRPr="00712E8F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nmz.gov.cz</w:t>
              </w:r>
            </w:hyperlink>
          </w:p>
          <w:p w14:paraId="67FE8577" w14:textId="0AD46AD5" w:rsidR="00937AC6" w:rsidRPr="00993CF7" w:rsidRDefault="00937AC6" w:rsidP="00937AC6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0F55A8" w:rsidRPr="00993CF7" w14:paraId="642DBC38" w14:textId="77777777" w:rsidTr="005D5719">
        <w:tc>
          <w:tcPr>
            <w:tcW w:w="3681" w:type="dxa"/>
            <w:hideMark/>
          </w:tcPr>
          <w:p w14:paraId="523B6A67" w14:textId="77777777" w:rsidR="000F55A8" w:rsidRPr="00993CF7" w:rsidRDefault="000F55A8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Evropského parlamentu a Rady 2013/53/EU ze dne 20. listopadu 2013 o rekreačních plavidlech a vodních skútrech a o zrušení směrnice 94/25/ES</w:t>
            </w:r>
          </w:p>
        </w:tc>
        <w:tc>
          <w:tcPr>
            <w:tcW w:w="1701" w:type="dxa"/>
            <w:hideMark/>
          </w:tcPr>
          <w:p w14:paraId="4C6DCA22" w14:textId="41B9358D" w:rsidR="00DE53D0" w:rsidRPr="00993CF7" w:rsidRDefault="00DE53D0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31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2013/53/EU</w:t>
              </w:r>
            </w:hyperlink>
          </w:p>
        </w:tc>
        <w:tc>
          <w:tcPr>
            <w:tcW w:w="1417" w:type="dxa"/>
            <w:hideMark/>
          </w:tcPr>
          <w:p w14:paraId="2AF05697" w14:textId="77777777" w:rsidR="000F55A8" w:rsidRPr="00993CF7" w:rsidRDefault="000F55A8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MD</w:t>
            </w:r>
          </w:p>
        </w:tc>
        <w:tc>
          <w:tcPr>
            <w:tcW w:w="2694" w:type="dxa"/>
            <w:hideMark/>
          </w:tcPr>
          <w:p w14:paraId="6136A955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Ministerstvo dopravy </w:t>
            </w:r>
          </w:p>
          <w:p w14:paraId="090B10DA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32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www.mdcr.cz</w:t>
              </w:r>
            </w:hyperlink>
          </w:p>
          <w:p w14:paraId="08922F0D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+420 225 131 213</w:t>
            </w:r>
          </w:p>
          <w:p w14:paraId="6B23AD82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+420 725 548 923</w:t>
            </w:r>
          </w:p>
          <w:p w14:paraId="4DC0161F" w14:textId="3DF6D663" w:rsidR="000F55A8" w:rsidRPr="00993CF7" w:rsidRDefault="000F55A8" w:rsidP="00993CF7">
            <w:pPr>
              <w:numPr>
                <w:ilvl w:val="0"/>
                <w:numId w:val="5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Expertní výbor pro rekreační a osobní plavidla </w:t>
            </w:r>
          </w:p>
          <w:p w14:paraId="526B9C8D" w14:textId="37D9B808" w:rsidR="000F55A8" w:rsidRPr="00993CF7" w:rsidRDefault="000F55A8" w:rsidP="00993CF7">
            <w:pPr>
              <w:numPr>
                <w:ilvl w:val="0"/>
                <w:numId w:val="5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Skupina stakeholderů pro rekreační lodě na konci životnosti</w:t>
            </w:r>
          </w:p>
          <w:p w14:paraId="10E524DF" w14:textId="50F7FC15" w:rsidR="000F55A8" w:rsidRPr="00993CF7" w:rsidRDefault="000F55A8" w:rsidP="00993CF7">
            <w:pPr>
              <w:numPr>
                <w:ilvl w:val="0"/>
                <w:numId w:val="5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 xml:space="preserve">Skupina výboru pro směrnici o rekreačních plavidlech </w:t>
            </w:r>
          </w:p>
        </w:tc>
        <w:tc>
          <w:tcPr>
            <w:tcW w:w="4536" w:type="dxa"/>
            <w:hideMark/>
          </w:tcPr>
          <w:p w14:paraId="7C4C3F35" w14:textId="651176D5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 Michal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Vindyš</w:t>
            </w:r>
            <w:proofErr w:type="spellEnd"/>
          </w:p>
          <w:p w14:paraId="70F75D37" w14:textId="3675ECFD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+420 221 802 180</w:t>
            </w:r>
          </w:p>
          <w:p w14:paraId="45F1C091" w14:textId="77777777" w:rsidR="0060009E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e-mail: </w:t>
            </w:r>
            <w:hyperlink r:id="rId33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michal.vindys@unmz.gov.cz</w:t>
              </w:r>
            </w:hyperlink>
            <w:r w:rsidR="0060009E"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</w:p>
          <w:p w14:paraId="1B9953BA" w14:textId="6CB32146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0F55A8" w:rsidRPr="00993CF7" w14:paraId="264383AB" w14:textId="77777777" w:rsidTr="005D5719">
        <w:tc>
          <w:tcPr>
            <w:tcW w:w="3681" w:type="dxa"/>
            <w:hideMark/>
          </w:tcPr>
          <w:p w14:paraId="499A8C48" w14:textId="77777777" w:rsidR="000F55A8" w:rsidRPr="00993CF7" w:rsidRDefault="000F55A8" w:rsidP="00993CF7">
            <w:pPr>
              <w:keepNext/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lastRenderedPageBreak/>
              <w:t>Nařízení Evropského parlamentu a Rady (EU) 2016/424 ze dne 9. března 2016 o lanových dráhách a o zrušení směrnice 2000/9/ES</w:t>
            </w:r>
          </w:p>
        </w:tc>
        <w:tc>
          <w:tcPr>
            <w:tcW w:w="1701" w:type="dxa"/>
            <w:hideMark/>
          </w:tcPr>
          <w:p w14:paraId="4238BA9E" w14:textId="77777777" w:rsidR="00DE53D0" w:rsidRPr="00993CF7" w:rsidRDefault="00DE53D0" w:rsidP="00993CF7">
            <w:pPr>
              <w:keepNext/>
              <w:spacing w:line="240" w:lineRule="atLeast"/>
              <w:jc w:val="center"/>
            </w:pPr>
            <w:hyperlink r:id="rId34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2016/424/EU</w:t>
              </w:r>
            </w:hyperlink>
          </w:p>
          <w:p w14:paraId="49047B20" w14:textId="063F31F7" w:rsidR="009C47D1" w:rsidRPr="00993CF7" w:rsidRDefault="009C47D1" w:rsidP="00993CF7">
            <w:pPr>
              <w:keepNext/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35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2024/2749</w:t>
              </w:r>
            </w:hyperlink>
          </w:p>
        </w:tc>
        <w:tc>
          <w:tcPr>
            <w:tcW w:w="1417" w:type="dxa"/>
            <w:hideMark/>
          </w:tcPr>
          <w:p w14:paraId="4BF453B7" w14:textId="77777777" w:rsidR="000F55A8" w:rsidRPr="00993CF7" w:rsidRDefault="000F55A8" w:rsidP="00993CF7">
            <w:pPr>
              <w:keepNext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MD</w:t>
            </w:r>
          </w:p>
        </w:tc>
        <w:tc>
          <w:tcPr>
            <w:tcW w:w="2694" w:type="dxa"/>
            <w:hideMark/>
          </w:tcPr>
          <w:p w14:paraId="773C6C31" w14:textId="77777777" w:rsidR="000F55A8" w:rsidRPr="00993CF7" w:rsidRDefault="000F55A8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Drážní úřad </w:t>
            </w:r>
          </w:p>
          <w:p w14:paraId="640F9666" w14:textId="77777777" w:rsidR="000F55A8" w:rsidRPr="00993CF7" w:rsidRDefault="000F55A8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36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www.ducr.cz</w:t>
              </w:r>
            </w:hyperlink>
          </w:p>
          <w:p w14:paraId="4509B7F9" w14:textId="77777777" w:rsidR="000F55A8" w:rsidRPr="00993CF7" w:rsidRDefault="000F55A8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tel: + 420 972 241 835</w:t>
            </w:r>
          </w:p>
          <w:p w14:paraId="20E39B08" w14:textId="77777777" w:rsidR="000F55A8" w:rsidRPr="00993CF7" w:rsidRDefault="000F55A8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+ 420 972 241 313</w:t>
            </w:r>
          </w:p>
          <w:p w14:paraId="56BF57FF" w14:textId="77777777" w:rsidR="000F55A8" w:rsidRPr="00993CF7" w:rsidRDefault="000F55A8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Ministerstvo dopravy</w:t>
            </w:r>
          </w:p>
          <w:p w14:paraId="059FC687" w14:textId="77777777" w:rsidR="000F55A8" w:rsidRPr="00993CF7" w:rsidRDefault="000F55A8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37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www.mdcr.cz</w:t>
              </w:r>
            </w:hyperlink>
          </w:p>
          <w:p w14:paraId="751C9430" w14:textId="713FBD89" w:rsidR="000F55A8" w:rsidRPr="00993CF7" w:rsidRDefault="000F55A8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+ 420 225 131 626</w:t>
            </w:r>
          </w:p>
          <w:p w14:paraId="50A5506C" w14:textId="77777777" w:rsidR="000F55A8" w:rsidRPr="00993CF7" w:rsidRDefault="000F55A8" w:rsidP="00993CF7">
            <w:pPr>
              <w:keepNext/>
              <w:numPr>
                <w:ilvl w:val="0"/>
                <w:numId w:val="7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Výbor pro lanové dráhy</w:t>
            </w:r>
          </w:p>
          <w:p w14:paraId="5CE143C8" w14:textId="77777777" w:rsidR="00472AF1" w:rsidRPr="00993CF7" w:rsidRDefault="00472AF1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1806B4F0" w14:textId="7CB849F2" w:rsidR="00472AF1" w:rsidRPr="00993CF7" w:rsidRDefault="00472AF1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38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https://coi.gov.cz/</w:t>
              </w:r>
            </w:hyperlink>
          </w:p>
          <w:p w14:paraId="11678E2F" w14:textId="4F62AFFF" w:rsidR="00472AF1" w:rsidRPr="00993CF7" w:rsidRDefault="00472AF1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+420 296 366 134</w:t>
            </w:r>
          </w:p>
          <w:p w14:paraId="6ABD1794" w14:textId="4CC66B7A" w:rsidR="00472AF1" w:rsidRPr="00993CF7" w:rsidRDefault="00472AF1" w:rsidP="00993CF7">
            <w:pPr>
              <w:pStyle w:val="Odstavecseseznamem"/>
              <w:keepNext/>
              <w:numPr>
                <w:ilvl w:val="0"/>
                <w:numId w:val="53"/>
              </w:numPr>
              <w:spacing w:after="60" w:line="240" w:lineRule="atLeast"/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</w:tc>
        <w:tc>
          <w:tcPr>
            <w:tcW w:w="4536" w:type="dxa"/>
            <w:hideMark/>
          </w:tcPr>
          <w:p w14:paraId="733E860B" w14:textId="77777777" w:rsidR="000F55A8" w:rsidRPr="00993CF7" w:rsidRDefault="000F55A8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 Michal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Vindyš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</w:p>
          <w:p w14:paraId="395B0DEF" w14:textId="35571FE4" w:rsidR="000F55A8" w:rsidRPr="00993CF7" w:rsidRDefault="000F55A8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+420 221 802 180</w:t>
            </w:r>
          </w:p>
          <w:p w14:paraId="75325067" w14:textId="77777777" w:rsidR="000F55A8" w:rsidRPr="00993CF7" w:rsidRDefault="000F55A8" w:rsidP="00993CF7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e-mail: </w:t>
            </w:r>
            <w:hyperlink r:id="rId39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michal.vindys@unmz.gov.cz</w:t>
              </w:r>
            </w:hyperlink>
          </w:p>
        </w:tc>
      </w:tr>
      <w:tr w:rsidR="000F55A8" w:rsidRPr="00993CF7" w14:paraId="7A46EF12" w14:textId="77777777" w:rsidTr="005D5719">
        <w:tc>
          <w:tcPr>
            <w:tcW w:w="3681" w:type="dxa"/>
            <w:hideMark/>
          </w:tcPr>
          <w:p w14:paraId="071F0187" w14:textId="1BC87BDA" w:rsidR="000F55A8" w:rsidRPr="00993CF7" w:rsidRDefault="000F55A8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Evropského parlamentu a Rady 2010/35/EU ze dne 16. června 2010 o přepravitelných tlakových zařízeních a o zrušení směrnic Rady 76/767/EHS,</w:t>
            </w:r>
            <w:r w:rsidR="009E3996"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84/525/EHS, 84/526/EHS,</w:t>
            </w:r>
            <w:r w:rsidR="009E3996"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84/527/EHS</w:t>
            </w:r>
            <w:r w:rsidR="009E3996"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a 1999/36/ES</w:t>
            </w:r>
          </w:p>
        </w:tc>
        <w:tc>
          <w:tcPr>
            <w:tcW w:w="1701" w:type="dxa"/>
            <w:hideMark/>
          </w:tcPr>
          <w:p w14:paraId="4F8BBEC6" w14:textId="77777777" w:rsidR="00DE53D0" w:rsidRPr="00993CF7" w:rsidRDefault="00DE53D0" w:rsidP="00993CF7">
            <w:pPr>
              <w:spacing w:line="240" w:lineRule="atLeast"/>
              <w:jc w:val="center"/>
            </w:pPr>
            <w:hyperlink r:id="rId40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2010/35/EU</w:t>
              </w:r>
            </w:hyperlink>
          </w:p>
          <w:p w14:paraId="4B8A59AE" w14:textId="040A6D0B" w:rsidR="00E97480" w:rsidRPr="00993CF7" w:rsidRDefault="00E97480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41" w:history="1"/>
            <w:hyperlink r:id="rId42" w:history="1">
              <w:r w:rsidR="00255BF7"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2024/2749</w:t>
              </w:r>
            </w:hyperlink>
          </w:p>
        </w:tc>
        <w:tc>
          <w:tcPr>
            <w:tcW w:w="1417" w:type="dxa"/>
            <w:hideMark/>
          </w:tcPr>
          <w:p w14:paraId="159F468C" w14:textId="77777777" w:rsidR="000F55A8" w:rsidRPr="00993CF7" w:rsidRDefault="000F55A8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MD</w:t>
            </w:r>
          </w:p>
        </w:tc>
        <w:tc>
          <w:tcPr>
            <w:tcW w:w="2694" w:type="dxa"/>
            <w:hideMark/>
          </w:tcPr>
          <w:p w14:paraId="1A6236A3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Ministerstvo dopravy </w:t>
            </w:r>
          </w:p>
          <w:p w14:paraId="44D6D385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43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www.mdcr.cz</w:t>
              </w:r>
            </w:hyperlink>
          </w:p>
          <w:p w14:paraId="007D7A06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+420 225 131 271</w:t>
            </w:r>
          </w:p>
        </w:tc>
        <w:tc>
          <w:tcPr>
            <w:tcW w:w="4536" w:type="dxa"/>
            <w:hideMark/>
          </w:tcPr>
          <w:p w14:paraId="68BEF073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 Kateřina Kratochvílová </w:t>
            </w:r>
          </w:p>
          <w:p w14:paraId="001B556E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+420 221 802 178</w:t>
            </w:r>
          </w:p>
          <w:p w14:paraId="33A9203F" w14:textId="082777C5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</w:t>
            </w:r>
            <w:r w:rsidR="009E3996"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-</w:t>
            </w: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mail:</w:t>
            </w:r>
            <w:hyperlink r:id="rId44" w:history="1">
              <w:r w:rsidR="009E3996"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katerina.kratochvilova@unmz.gov.cz</w:t>
              </w:r>
            </w:hyperlink>
          </w:p>
        </w:tc>
      </w:tr>
      <w:tr w:rsidR="000F55A8" w:rsidRPr="00993CF7" w14:paraId="49B26241" w14:textId="77777777" w:rsidTr="005D5719">
        <w:tc>
          <w:tcPr>
            <w:tcW w:w="3681" w:type="dxa"/>
            <w:hideMark/>
          </w:tcPr>
          <w:p w14:paraId="0E4E7A21" w14:textId="77777777" w:rsidR="000F55A8" w:rsidRPr="00993CF7" w:rsidRDefault="000F55A8" w:rsidP="00993CF7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Evropského parlamentu a Rady (EU) 2016/797 ze dne 11. května 2016 o interoperabilitě železničního systému v Evropské unii</w:t>
            </w:r>
          </w:p>
        </w:tc>
        <w:tc>
          <w:tcPr>
            <w:tcW w:w="1701" w:type="dxa"/>
            <w:hideMark/>
          </w:tcPr>
          <w:p w14:paraId="20119279" w14:textId="34AA9055" w:rsidR="009E3996" w:rsidRPr="00993CF7" w:rsidRDefault="009E3996" w:rsidP="00993CF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2016/797/EU</w:t>
              </w:r>
            </w:hyperlink>
          </w:p>
          <w:p w14:paraId="4458B800" w14:textId="33239EA0" w:rsidR="009E3996" w:rsidRPr="00993CF7" w:rsidRDefault="009E3996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46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2020/700/EU</w:t>
              </w:r>
            </w:hyperlink>
          </w:p>
        </w:tc>
        <w:tc>
          <w:tcPr>
            <w:tcW w:w="1417" w:type="dxa"/>
            <w:hideMark/>
          </w:tcPr>
          <w:p w14:paraId="1A97B909" w14:textId="77777777" w:rsidR="000F55A8" w:rsidRPr="00993CF7" w:rsidRDefault="000F55A8" w:rsidP="00993CF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MD</w:t>
            </w:r>
          </w:p>
        </w:tc>
        <w:tc>
          <w:tcPr>
            <w:tcW w:w="2694" w:type="dxa"/>
            <w:hideMark/>
          </w:tcPr>
          <w:p w14:paraId="49A24A5D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Ministerstvo dopravy </w:t>
            </w:r>
          </w:p>
          <w:p w14:paraId="720B9F2F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47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www.mdcr.cz</w:t>
              </w:r>
            </w:hyperlink>
          </w:p>
          <w:p w14:paraId="296AC3A7" w14:textId="70462DEF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+420 225 131 361</w:t>
            </w:r>
          </w:p>
          <w:p w14:paraId="659D2511" w14:textId="1DE83C7F" w:rsidR="000F55A8" w:rsidRPr="00993CF7" w:rsidRDefault="000F55A8" w:rsidP="00993CF7">
            <w:pPr>
              <w:numPr>
                <w:ilvl w:val="0"/>
                <w:numId w:val="8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Výbor pro železniční interoperabilitu a bezpečnost</w:t>
            </w:r>
          </w:p>
        </w:tc>
        <w:tc>
          <w:tcPr>
            <w:tcW w:w="4536" w:type="dxa"/>
            <w:hideMark/>
          </w:tcPr>
          <w:p w14:paraId="58A3F5BC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 Zdeněk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Pistora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, CSc. </w:t>
            </w:r>
          </w:p>
          <w:p w14:paraId="00F7EA31" w14:textId="7681E54A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+420 221 802 173</w:t>
            </w:r>
          </w:p>
          <w:p w14:paraId="41E001D0" w14:textId="77777777" w:rsidR="000F55A8" w:rsidRPr="00993CF7" w:rsidRDefault="000F55A8" w:rsidP="00993CF7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48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zdenek.pistora@unmz.gov.cz</w:t>
              </w:r>
            </w:hyperlink>
          </w:p>
        </w:tc>
      </w:tr>
      <w:tr w:rsidR="000F55A8" w:rsidRPr="00993CF7" w14:paraId="3EE9D00A" w14:textId="77777777" w:rsidTr="005D5719">
        <w:tc>
          <w:tcPr>
            <w:tcW w:w="3681" w:type="dxa"/>
            <w:hideMark/>
          </w:tcPr>
          <w:p w14:paraId="5B7026D0" w14:textId="77777777" w:rsidR="000F55A8" w:rsidRPr="00993CF7" w:rsidRDefault="000F55A8" w:rsidP="00052DAD">
            <w:pPr>
              <w:keepNext/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 Evropského parlamentu a Rady 2014/90/EU ze dne 23. července 2014 o lodní výstroji a o zrušení směrnice Rady 96/98/ES</w:t>
            </w:r>
          </w:p>
        </w:tc>
        <w:tc>
          <w:tcPr>
            <w:tcW w:w="1701" w:type="dxa"/>
            <w:hideMark/>
          </w:tcPr>
          <w:p w14:paraId="5F2EDE6A" w14:textId="4126D1F3" w:rsidR="008938C5" w:rsidRPr="00993CF7" w:rsidRDefault="008938C5" w:rsidP="00052DAD">
            <w:pPr>
              <w:keepNext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9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2014/90/EU</w:t>
              </w:r>
            </w:hyperlink>
          </w:p>
          <w:p w14:paraId="0CF84500" w14:textId="60F7CB35" w:rsidR="008938C5" w:rsidRPr="00993CF7" w:rsidRDefault="008938C5" w:rsidP="00052DAD">
            <w:pPr>
              <w:keepNext/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50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2021/1206</w:t>
              </w:r>
            </w:hyperlink>
          </w:p>
          <w:p w14:paraId="788DD32C" w14:textId="65180201" w:rsidR="008938C5" w:rsidRPr="00993CF7" w:rsidRDefault="008938C5" w:rsidP="00052DAD">
            <w:pPr>
              <w:keepNext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1417" w:type="dxa"/>
            <w:hideMark/>
          </w:tcPr>
          <w:p w14:paraId="73EB487A" w14:textId="77777777" w:rsidR="000F55A8" w:rsidRPr="00993CF7" w:rsidRDefault="000F55A8" w:rsidP="00052DAD">
            <w:pPr>
              <w:keepNext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MD</w:t>
            </w:r>
          </w:p>
        </w:tc>
        <w:tc>
          <w:tcPr>
            <w:tcW w:w="2694" w:type="dxa"/>
            <w:hideMark/>
          </w:tcPr>
          <w:p w14:paraId="24485626" w14:textId="77777777" w:rsidR="000F55A8" w:rsidRPr="00993CF7" w:rsidRDefault="000F55A8" w:rsidP="00052DAD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Ministerstvo dopravy </w:t>
            </w:r>
          </w:p>
          <w:p w14:paraId="061DC3F4" w14:textId="77777777" w:rsidR="000F55A8" w:rsidRPr="00993CF7" w:rsidRDefault="000F55A8" w:rsidP="00052DAD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51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www.mdcr.cz</w:t>
              </w:r>
            </w:hyperlink>
          </w:p>
          <w:p w14:paraId="25A674C8" w14:textId="513859F3" w:rsidR="000F55A8" w:rsidRPr="00993CF7" w:rsidRDefault="000F55A8" w:rsidP="00052DAD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+420 225 131</w:t>
            </w:r>
            <w:r w:rsidR="00472AF1"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085</w:t>
            </w:r>
          </w:p>
          <w:p w14:paraId="79DFA69A" w14:textId="77777777" w:rsidR="00472AF1" w:rsidRPr="00993CF7" w:rsidRDefault="00472AF1" w:rsidP="00472AF1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Česká obchodní inspekce </w:t>
            </w:r>
          </w:p>
          <w:p w14:paraId="1EDFA48B" w14:textId="77777777" w:rsidR="00472AF1" w:rsidRPr="00993CF7" w:rsidRDefault="00472AF1" w:rsidP="00472AF1">
            <w:pPr>
              <w:keepNext/>
              <w:spacing w:after="60" w:line="240" w:lineRule="atLeast"/>
            </w:pPr>
            <w:hyperlink r:id="rId52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14074E4B" w14:textId="5492CD6D" w:rsidR="00472AF1" w:rsidRPr="00993CF7" w:rsidRDefault="00472AF1" w:rsidP="00472AF1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+420 296 366 134</w:t>
            </w:r>
          </w:p>
          <w:p w14:paraId="3EF31A71" w14:textId="77535FE5" w:rsidR="00472AF1" w:rsidRPr="00993CF7" w:rsidRDefault="00472AF1" w:rsidP="00472AF1">
            <w:pPr>
              <w:pStyle w:val="Odstavecseseznamem"/>
              <w:keepNext/>
              <w:numPr>
                <w:ilvl w:val="0"/>
                <w:numId w:val="53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</w:tc>
        <w:tc>
          <w:tcPr>
            <w:tcW w:w="4536" w:type="dxa"/>
            <w:hideMark/>
          </w:tcPr>
          <w:p w14:paraId="42B2948F" w14:textId="398645EB" w:rsidR="000F55A8" w:rsidRPr="00993CF7" w:rsidRDefault="000F55A8" w:rsidP="00052DAD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 Michal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Vindyš</w:t>
            </w:r>
            <w:proofErr w:type="spellEnd"/>
          </w:p>
          <w:p w14:paraId="2EFC490D" w14:textId="1E7D8E4F" w:rsidR="000F55A8" w:rsidRPr="00993CF7" w:rsidRDefault="000F55A8" w:rsidP="00052DAD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+420 221 802 180</w:t>
            </w:r>
          </w:p>
          <w:p w14:paraId="57520420" w14:textId="77777777" w:rsidR="0060009E" w:rsidRPr="00993CF7" w:rsidRDefault="000F55A8" w:rsidP="00052DAD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e-mail: </w:t>
            </w:r>
            <w:hyperlink r:id="rId53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michal.vindys@unmz.gov.cz</w:t>
              </w:r>
            </w:hyperlink>
            <w:r w:rsidR="0060009E"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</w:p>
          <w:p w14:paraId="75119764" w14:textId="04B82917" w:rsidR="000F55A8" w:rsidRPr="00993CF7" w:rsidRDefault="000F55A8" w:rsidP="00472AF1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0F55A8" w:rsidRPr="00993CF7" w14:paraId="55B75FDA" w14:textId="77777777" w:rsidTr="005D5719">
        <w:tc>
          <w:tcPr>
            <w:tcW w:w="3681" w:type="dxa"/>
            <w:hideMark/>
          </w:tcPr>
          <w:p w14:paraId="2ADEDB16" w14:textId="77777777" w:rsidR="000F55A8" w:rsidRPr="00993CF7" w:rsidRDefault="000F55A8" w:rsidP="00FF3AD8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Evropského parlamentu a Rady 2014/53/EU ze dne 16. dubna 2014 o harmonizaci právních předpisů členských států týkajících se dodávání rádiových zařízení na trh a zrušení směrnice 1999/5/ES</w:t>
            </w:r>
          </w:p>
        </w:tc>
        <w:tc>
          <w:tcPr>
            <w:tcW w:w="1701" w:type="dxa"/>
            <w:hideMark/>
          </w:tcPr>
          <w:p w14:paraId="059E8C34" w14:textId="77777777" w:rsidR="000E7E17" w:rsidRPr="00993CF7" w:rsidRDefault="000E7E17" w:rsidP="000E7E17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4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2014/53/EU</w:t>
              </w:r>
            </w:hyperlink>
          </w:p>
          <w:p w14:paraId="76F84FD9" w14:textId="2AD359CA" w:rsidR="000E7E17" w:rsidRPr="00993CF7" w:rsidRDefault="000E7E17" w:rsidP="000E7E17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55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2018/1139</w:t>
              </w:r>
            </w:hyperlink>
          </w:p>
          <w:p w14:paraId="4287B176" w14:textId="729944E9" w:rsidR="000E7E17" w:rsidRPr="00993CF7" w:rsidRDefault="000E7E17" w:rsidP="00FF3AD8">
            <w:pPr>
              <w:spacing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1417" w:type="dxa"/>
            <w:hideMark/>
          </w:tcPr>
          <w:p w14:paraId="6AAFC6DE" w14:textId="2C90A843" w:rsidR="000F55A8" w:rsidRPr="00993CF7" w:rsidRDefault="000F55A8" w:rsidP="00FF3AD8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MPO</w:t>
            </w:r>
          </w:p>
          <w:p w14:paraId="746D2C08" w14:textId="77777777" w:rsidR="000F55A8" w:rsidRPr="00993CF7" w:rsidRDefault="000F55A8" w:rsidP="002025EC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(ČTÚ)</w:t>
            </w:r>
          </w:p>
        </w:tc>
        <w:tc>
          <w:tcPr>
            <w:tcW w:w="2694" w:type="dxa"/>
            <w:hideMark/>
          </w:tcPr>
          <w:p w14:paraId="1B3F12A3" w14:textId="77777777" w:rsidR="000F55A8" w:rsidRPr="00993CF7" w:rsidRDefault="000F55A8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Český telekomunikační úřad </w:t>
            </w:r>
          </w:p>
          <w:p w14:paraId="5DBAC810" w14:textId="77777777" w:rsidR="000F55A8" w:rsidRPr="00993CF7" w:rsidRDefault="000F55A8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56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www.ctu.cz</w:t>
              </w:r>
            </w:hyperlink>
          </w:p>
          <w:p w14:paraId="6199E746" w14:textId="77777777" w:rsidR="000F55A8" w:rsidRPr="00993CF7" w:rsidRDefault="000F55A8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+420 224 004 576</w:t>
            </w:r>
          </w:p>
          <w:p w14:paraId="684A63FC" w14:textId="77777777" w:rsidR="000F55A8" w:rsidRPr="00993CF7" w:rsidRDefault="000F55A8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Česká obchodní inspekce</w:t>
            </w:r>
          </w:p>
          <w:p w14:paraId="08EAA88C" w14:textId="77777777" w:rsidR="000F55A8" w:rsidRPr="00993CF7" w:rsidRDefault="000F55A8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57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www.coi.cz</w:t>
              </w:r>
            </w:hyperlink>
          </w:p>
          <w:p w14:paraId="0A6A6A32" w14:textId="7EDCA5C6" w:rsidR="000F55A8" w:rsidRPr="00993CF7" w:rsidRDefault="000F55A8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+420 296 366 133</w:t>
            </w:r>
          </w:p>
          <w:p w14:paraId="466D96C8" w14:textId="56944559" w:rsidR="000F55A8" w:rsidRPr="00993CF7" w:rsidRDefault="000F55A8" w:rsidP="00A423B9">
            <w:pPr>
              <w:numPr>
                <w:ilvl w:val="0"/>
                <w:numId w:val="11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</w:tc>
        <w:tc>
          <w:tcPr>
            <w:tcW w:w="4536" w:type="dxa"/>
            <w:hideMark/>
          </w:tcPr>
          <w:p w14:paraId="753E567D" w14:textId="77777777" w:rsidR="000F55A8" w:rsidRPr="00993CF7" w:rsidRDefault="000F55A8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 Zdeněk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Pistora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, CSc. </w:t>
            </w:r>
          </w:p>
          <w:p w14:paraId="64F19AFD" w14:textId="4493DAA5" w:rsidR="000F55A8" w:rsidRPr="00993CF7" w:rsidRDefault="000F55A8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+420 221 802 173</w:t>
            </w:r>
          </w:p>
          <w:p w14:paraId="10CA208E" w14:textId="7737D0A4" w:rsidR="000F55A8" w:rsidRPr="00993CF7" w:rsidRDefault="000F55A8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58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zdenek.pistora@unmz.gov.cz</w:t>
              </w:r>
            </w:hyperlink>
          </w:p>
          <w:p w14:paraId="354FB164" w14:textId="77777777" w:rsidR="000F55A8" w:rsidRPr="00993CF7" w:rsidRDefault="000F55A8" w:rsidP="00A423B9">
            <w:pPr>
              <w:numPr>
                <w:ilvl w:val="0"/>
                <w:numId w:val="12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AdCo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*</w:t>
            </w:r>
          </w:p>
          <w:p w14:paraId="4D551FF2" w14:textId="77777777" w:rsidR="000F55A8" w:rsidRPr="00993CF7" w:rsidRDefault="000F55A8" w:rsidP="00A423B9">
            <w:pPr>
              <w:spacing w:after="60" w:line="240" w:lineRule="atLeast"/>
              <w:ind w:left="72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0F55A8" w:rsidRPr="00993CF7" w14:paraId="4BC37207" w14:textId="77777777" w:rsidTr="005D5719">
        <w:tc>
          <w:tcPr>
            <w:tcW w:w="3681" w:type="dxa"/>
            <w:hideMark/>
          </w:tcPr>
          <w:p w14:paraId="76E51F56" w14:textId="77777777" w:rsidR="000F55A8" w:rsidRPr="00993CF7" w:rsidRDefault="000F55A8" w:rsidP="00FF3AD8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Evropského parlamentu a Rady 2013/29/EU ze dne 12. června 2013 o harmonizaci právních předpisů členských států týkajících se dodávání pyrotechnických výrobků na trh</w:t>
            </w:r>
          </w:p>
        </w:tc>
        <w:tc>
          <w:tcPr>
            <w:tcW w:w="1701" w:type="dxa"/>
            <w:hideMark/>
          </w:tcPr>
          <w:p w14:paraId="4EF00AB8" w14:textId="0E715659" w:rsidR="000E7E17" w:rsidRPr="00993CF7" w:rsidRDefault="000E7E17" w:rsidP="000E7E17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59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2013/29/EU</w:t>
              </w:r>
            </w:hyperlink>
          </w:p>
        </w:tc>
        <w:tc>
          <w:tcPr>
            <w:tcW w:w="1417" w:type="dxa"/>
            <w:hideMark/>
          </w:tcPr>
          <w:p w14:paraId="2410BAB5" w14:textId="77777777" w:rsidR="000F55A8" w:rsidRPr="00993CF7" w:rsidRDefault="000F55A8" w:rsidP="000E7E17">
            <w:pPr>
              <w:spacing w:before="100" w:beforeAutospacing="1" w:after="100" w:afterAutospacing="1"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MPO</w:t>
            </w:r>
          </w:p>
          <w:p w14:paraId="30D78AB2" w14:textId="429BE1E3" w:rsidR="000F55A8" w:rsidRPr="00993CF7" w:rsidRDefault="000F55A8" w:rsidP="00FF3AD8">
            <w:pPr>
              <w:spacing w:before="100" w:beforeAutospacing="1" w:after="100" w:afterAutospacing="1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2694" w:type="dxa"/>
            <w:hideMark/>
          </w:tcPr>
          <w:p w14:paraId="57F09971" w14:textId="77777777" w:rsidR="000F55A8" w:rsidRPr="00993CF7" w:rsidRDefault="000F55A8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Ministerstvo průmyslu a obchodu </w:t>
            </w:r>
          </w:p>
          <w:p w14:paraId="443B6888" w14:textId="77777777" w:rsidR="000F55A8" w:rsidRPr="00993CF7" w:rsidRDefault="000F55A8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60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www.mpo.cz</w:t>
              </w:r>
            </w:hyperlink>
          </w:p>
          <w:p w14:paraId="68ED555D" w14:textId="4B4E7098" w:rsidR="000F55A8" w:rsidRPr="00993CF7" w:rsidRDefault="000F55A8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+420 224 852 597</w:t>
            </w:r>
          </w:p>
        </w:tc>
        <w:tc>
          <w:tcPr>
            <w:tcW w:w="4536" w:type="dxa"/>
            <w:hideMark/>
          </w:tcPr>
          <w:p w14:paraId="27293BA6" w14:textId="77777777" w:rsidR="00937AC6" w:rsidRPr="000F55A8" w:rsidRDefault="00937AC6" w:rsidP="00937AC6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0F55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Ing. Jo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zef </w:t>
            </w:r>
            <w:proofErr w:type="spellStart"/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Kovaľ</w:t>
            </w:r>
            <w:proofErr w:type="spellEnd"/>
            <w:r w:rsidRPr="000F55A8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</w:p>
          <w:p w14:paraId="73E21236" w14:textId="77777777" w:rsidR="00937AC6" w:rsidRPr="00937AC6" w:rsidRDefault="00937AC6" w:rsidP="00937AC6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37A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+420 221 802 177</w:t>
            </w:r>
          </w:p>
          <w:p w14:paraId="111E1141" w14:textId="7694678A" w:rsidR="00937AC6" w:rsidRPr="00937AC6" w:rsidRDefault="00937AC6" w:rsidP="00937AC6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37AC6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e-mail: </w:t>
            </w:r>
            <w:hyperlink r:id="rId61" w:history="1">
              <w:r w:rsidRPr="00937AC6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jozef.koval@unmz.gov.c</w:t>
              </w:r>
              <w:r w:rsidRPr="00937AC6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z</w:t>
              </w:r>
            </w:hyperlink>
          </w:p>
          <w:p w14:paraId="64A49D5D" w14:textId="77777777" w:rsidR="00937AC6" w:rsidRPr="00937AC6" w:rsidRDefault="00937AC6" w:rsidP="00937AC6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  <w:p w14:paraId="1C41E635" w14:textId="77777777" w:rsidR="00937AC6" w:rsidRDefault="00937AC6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  <w:p w14:paraId="4EE1E964" w14:textId="58A3E941" w:rsidR="00937AC6" w:rsidRPr="00993CF7" w:rsidRDefault="00937AC6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</w:tr>
      <w:tr w:rsidR="000F55A8" w:rsidRPr="00993CF7" w14:paraId="43A010BD" w14:textId="77777777" w:rsidTr="005D5719">
        <w:tc>
          <w:tcPr>
            <w:tcW w:w="3681" w:type="dxa"/>
          </w:tcPr>
          <w:p w14:paraId="5302DD06" w14:textId="06DD5B8F" w:rsidR="000F55A8" w:rsidRPr="00993CF7" w:rsidRDefault="000F55A8" w:rsidP="00FF3AD8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Nařízení Evropského parlamentu a Rady (EU) 2023/1542 ze dne 12. července 2023 o bateriích a odpadních bateriích, o změně směrnice 2008/98/ES a nařízení (EU) 2019/1020 a o zrušení směrnice 2006/66/ES</w:t>
            </w:r>
          </w:p>
        </w:tc>
        <w:tc>
          <w:tcPr>
            <w:tcW w:w="1701" w:type="dxa"/>
          </w:tcPr>
          <w:p w14:paraId="2C1C445A" w14:textId="77777777" w:rsidR="00917FBE" w:rsidRPr="00993CF7" w:rsidRDefault="00917FBE" w:rsidP="00917FB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2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2023/1542</w:t>
              </w:r>
            </w:hyperlink>
          </w:p>
          <w:p w14:paraId="2FE61156" w14:textId="3285A431" w:rsidR="00917FBE" w:rsidRPr="00993CF7" w:rsidRDefault="00917FBE" w:rsidP="00917FBE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color w:val="0000FF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63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2024/1781</w:t>
              </w:r>
            </w:hyperlink>
          </w:p>
        </w:tc>
        <w:tc>
          <w:tcPr>
            <w:tcW w:w="1417" w:type="dxa"/>
          </w:tcPr>
          <w:p w14:paraId="2833E823" w14:textId="15C892BF" w:rsidR="000F55A8" w:rsidRPr="00993CF7" w:rsidRDefault="000F55A8" w:rsidP="00FF3AD8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MŽP</w:t>
            </w:r>
          </w:p>
        </w:tc>
        <w:tc>
          <w:tcPr>
            <w:tcW w:w="2694" w:type="dxa"/>
          </w:tcPr>
          <w:p w14:paraId="05AE1CE6" w14:textId="77777777" w:rsidR="000F55A8" w:rsidRPr="00993CF7" w:rsidRDefault="000F55A8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Ministerstvo životního prostředí </w:t>
            </w:r>
          </w:p>
          <w:p w14:paraId="3E8D77F8" w14:textId="26E158E6" w:rsidR="000F55A8" w:rsidRPr="00993CF7" w:rsidRDefault="00B80322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64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https://www.mzp.gov.cz/cz</w:t>
              </w:r>
            </w:hyperlink>
          </w:p>
          <w:p w14:paraId="6A5D3CA9" w14:textId="1A743C19" w:rsidR="00B80322" w:rsidRPr="00993CF7" w:rsidRDefault="00B80322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4536" w:type="dxa"/>
          </w:tcPr>
          <w:p w14:paraId="7A56B32E" w14:textId="77777777" w:rsidR="00B95126" w:rsidRPr="00993CF7" w:rsidRDefault="00B95126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 Michal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Vindyš</w:t>
            </w:r>
            <w:proofErr w:type="spellEnd"/>
          </w:p>
          <w:p w14:paraId="6B24F786" w14:textId="7826ACF0" w:rsidR="00B95126" w:rsidRPr="00993CF7" w:rsidRDefault="00B95126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+420 221 802</w:t>
            </w:r>
            <w:r w:rsidR="00956325"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180</w:t>
            </w:r>
          </w:p>
          <w:p w14:paraId="15ED1735" w14:textId="0438CDCA" w:rsidR="000F55A8" w:rsidRPr="00993CF7" w:rsidRDefault="00B95126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e-mail: </w:t>
            </w:r>
            <w:hyperlink r:id="rId65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michal.vindys@unmz.gov.cz</w:t>
              </w:r>
            </w:hyperlink>
          </w:p>
        </w:tc>
      </w:tr>
      <w:tr w:rsidR="000F55A8" w:rsidRPr="00993CF7" w14:paraId="2C1ADD4F" w14:textId="77777777" w:rsidTr="005D5719">
        <w:tc>
          <w:tcPr>
            <w:tcW w:w="3681" w:type="dxa"/>
          </w:tcPr>
          <w:p w14:paraId="65E3625D" w14:textId="0F33BA0A" w:rsidR="000F55A8" w:rsidRPr="00993CF7" w:rsidRDefault="000F55A8" w:rsidP="00FF3AD8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Nařízení Komise v přenesené pravomoci (EU) 2019/945 ze dne 12. března 2019 o bezpilotních systémech a o provozovatelích bezpilotních systémů ze třetích zemí</w:t>
            </w:r>
          </w:p>
        </w:tc>
        <w:tc>
          <w:tcPr>
            <w:tcW w:w="1701" w:type="dxa"/>
          </w:tcPr>
          <w:p w14:paraId="113A6F18" w14:textId="77777777" w:rsidR="00D43DEF" w:rsidRPr="00993CF7" w:rsidRDefault="00D43DEF" w:rsidP="00D13A4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6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2019/945</w:t>
              </w:r>
            </w:hyperlink>
          </w:p>
          <w:p w14:paraId="7A204208" w14:textId="5037DEBB" w:rsidR="007763D1" w:rsidRPr="00993CF7" w:rsidRDefault="007763D1" w:rsidP="00D13A4E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67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2020/10587</w:t>
              </w:r>
            </w:hyperlink>
          </w:p>
          <w:p w14:paraId="677C079E" w14:textId="019A8744" w:rsidR="007763D1" w:rsidRPr="00993CF7" w:rsidRDefault="007763D1" w:rsidP="00D13A4E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8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2022/851</w:t>
              </w:r>
            </w:hyperlink>
          </w:p>
          <w:p w14:paraId="5F4172AF" w14:textId="6382501B" w:rsidR="007763D1" w:rsidRPr="00993CF7" w:rsidRDefault="007763D1" w:rsidP="00D13A4E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FF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1417" w:type="dxa"/>
          </w:tcPr>
          <w:p w14:paraId="6CD988CD" w14:textId="4ED3755F" w:rsidR="000F55A8" w:rsidRPr="00993CF7" w:rsidRDefault="000F55A8" w:rsidP="00FF3AD8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MD</w:t>
            </w:r>
          </w:p>
        </w:tc>
        <w:tc>
          <w:tcPr>
            <w:tcW w:w="2694" w:type="dxa"/>
          </w:tcPr>
          <w:p w14:paraId="08FBEE7E" w14:textId="77777777" w:rsidR="000F55A8" w:rsidRPr="00993CF7" w:rsidRDefault="000F55A8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Ministerstvo dopravy</w:t>
            </w:r>
          </w:p>
          <w:p w14:paraId="70620985" w14:textId="3E4B3E0B" w:rsidR="00D13A4E" w:rsidRPr="00993CF7" w:rsidRDefault="00D13A4E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69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https://md.gov.cz/</w:t>
              </w:r>
            </w:hyperlink>
          </w:p>
        </w:tc>
        <w:tc>
          <w:tcPr>
            <w:tcW w:w="4536" w:type="dxa"/>
          </w:tcPr>
          <w:p w14:paraId="6F1E04F1" w14:textId="77777777" w:rsidR="00B95126" w:rsidRPr="00993CF7" w:rsidRDefault="00B95126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 Zdeněk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Pistora</w:t>
            </w:r>
            <w:proofErr w:type="spellEnd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, CSc. </w:t>
            </w:r>
          </w:p>
          <w:p w14:paraId="6DB09546" w14:textId="2449CFFA" w:rsidR="00B95126" w:rsidRPr="00993CF7" w:rsidRDefault="00B95126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</w:t>
            </w:r>
            <w:r w:rsidR="00956325"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173</w:t>
            </w:r>
          </w:p>
          <w:p w14:paraId="7C1426A1" w14:textId="38CD7D43" w:rsidR="000F55A8" w:rsidRPr="00993CF7" w:rsidRDefault="00B95126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70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zdenek.pistora@unmz.gov.cz</w:t>
              </w:r>
            </w:hyperlink>
          </w:p>
        </w:tc>
      </w:tr>
      <w:tr w:rsidR="000F55A8" w:rsidRPr="00993CF7" w14:paraId="0C38460F" w14:textId="77777777" w:rsidTr="005D5719">
        <w:tc>
          <w:tcPr>
            <w:tcW w:w="3681" w:type="dxa"/>
          </w:tcPr>
          <w:p w14:paraId="2DD219DD" w14:textId="77BACEAE" w:rsidR="000F55A8" w:rsidRPr="00993CF7" w:rsidRDefault="009816B6" w:rsidP="00FF3AD8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Nařízení Evropského parlamentu a Rady (EU) 2024/1781 ze dne 13. června 2024 o vytvoření rámce pro stanovení požadavků na ekodesign udržitelných výrobků, o změně směrnice (EU) 2020/1828 a nařízení (EU) 2023/1542 a o zrušení směrnice 2009/125/ES</w:t>
            </w:r>
          </w:p>
        </w:tc>
        <w:tc>
          <w:tcPr>
            <w:tcW w:w="1701" w:type="dxa"/>
          </w:tcPr>
          <w:p w14:paraId="7036F465" w14:textId="52C5BA23" w:rsidR="003A26AF" w:rsidRPr="00993CF7" w:rsidRDefault="003A26AF" w:rsidP="003A26AF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FF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71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2024/1781</w:t>
              </w:r>
            </w:hyperlink>
          </w:p>
        </w:tc>
        <w:tc>
          <w:tcPr>
            <w:tcW w:w="1417" w:type="dxa"/>
          </w:tcPr>
          <w:p w14:paraId="074AC0FA" w14:textId="51F512EB" w:rsidR="000F55A8" w:rsidRPr="00993CF7" w:rsidRDefault="009816B6" w:rsidP="00FF3AD8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MPO</w:t>
            </w:r>
          </w:p>
        </w:tc>
        <w:tc>
          <w:tcPr>
            <w:tcW w:w="2694" w:type="dxa"/>
          </w:tcPr>
          <w:p w14:paraId="2695AA63" w14:textId="77777777" w:rsidR="009816B6" w:rsidRPr="00993CF7" w:rsidRDefault="009816B6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Ministerstvo průmyslu a obchodu </w:t>
            </w:r>
          </w:p>
          <w:p w14:paraId="59D9FB14" w14:textId="0EB347B1" w:rsidR="000F55A8" w:rsidRPr="00993CF7" w:rsidRDefault="009816B6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72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www.mpo.gov.cz</w:t>
              </w:r>
            </w:hyperlink>
          </w:p>
        </w:tc>
        <w:tc>
          <w:tcPr>
            <w:tcW w:w="4536" w:type="dxa"/>
          </w:tcPr>
          <w:p w14:paraId="57E32911" w14:textId="35BC9BB1" w:rsidR="005E48D8" w:rsidRPr="00993CF7" w:rsidRDefault="005E48D8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 Miroslav Langr </w:t>
            </w:r>
          </w:p>
          <w:p w14:paraId="40AB4EE9" w14:textId="5CF8E0C2" w:rsidR="005E48D8" w:rsidRPr="00993CF7" w:rsidRDefault="005E48D8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</w:t>
            </w:r>
            <w:r w:rsidR="00956325"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189</w:t>
            </w:r>
          </w:p>
          <w:p w14:paraId="1A821A51" w14:textId="67980981" w:rsidR="000F55A8" w:rsidRPr="00993CF7" w:rsidRDefault="005E48D8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73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miroslav.langr@unmz.gov.cz</w:t>
              </w:r>
            </w:hyperlink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</w:p>
        </w:tc>
      </w:tr>
      <w:tr w:rsidR="000F55A8" w:rsidRPr="00993CF7" w14:paraId="6572D665" w14:textId="77777777" w:rsidTr="005D5719">
        <w:tc>
          <w:tcPr>
            <w:tcW w:w="3681" w:type="dxa"/>
          </w:tcPr>
          <w:p w14:paraId="5D2F69A0" w14:textId="3AFF5969" w:rsidR="000F55A8" w:rsidRPr="00993CF7" w:rsidRDefault="009816B6" w:rsidP="00FF3AD8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bookmarkStart w:id="1" w:name="_Hlk207102271"/>
            <w:r w:rsidRPr="00993C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Nařízení Evropského parlamentu a Rady (EU) 2019/1009 ze dne 5. června 2019, kterým se stanoví pravidla pro dodávání hnojivých výrobků EU na trh a kterým se mění nařízení (ES) č. 1069/2009 a (ES) č. 1107/2009 a zrušuje nařízení (ES) č. 2003/2003</w:t>
            </w:r>
          </w:p>
        </w:tc>
        <w:tc>
          <w:tcPr>
            <w:tcW w:w="1701" w:type="dxa"/>
          </w:tcPr>
          <w:p w14:paraId="117BE58A" w14:textId="77777777" w:rsidR="00550989" w:rsidRPr="00993CF7" w:rsidRDefault="00550989" w:rsidP="00550989">
            <w:pPr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4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2019/1009</w:t>
              </w:r>
            </w:hyperlink>
          </w:p>
          <w:p w14:paraId="5FECE0AF" w14:textId="039C0594" w:rsidR="004A1470" w:rsidRPr="00993CF7" w:rsidRDefault="004A1470" w:rsidP="00550989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75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2021/1768</w:t>
              </w:r>
            </w:hyperlink>
          </w:p>
          <w:p w14:paraId="09B2A343" w14:textId="5F620B48" w:rsidR="004A1470" w:rsidRPr="00993CF7" w:rsidRDefault="004A1470" w:rsidP="00550989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76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2021/2086</w:t>
              </w:r>
            </w:hyperlink>
          </w:p>
          <w:p w14:paraId="0A2A35F6" w14:textId="130876E8" w:rsidR="004A1470" w:rsidRPr="00993CF7" w:rsidRDefault="004A1470" w:rsidP="00550989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77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2021/2087</w:t>
              </w:r>
            </w:hyperlink>
          </w:p>
          <w:p w14:paraId="47C551D4" w14:textId="5E7DD6D6" w:rsidR="004A1470" w:rsidRPr="00993CF7" w:rsidRDefault="004A1470" w:rsidP="00550989">
            <w:pPr>
              <w:spacing w:line="240" w:lineRule="atLeast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hyperlink r:id="rId78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2021/2088</w:t>
              </w:r>
            </w:hyperlink>
          </w:p>
          <w:p w14:paraId="7EF409AB" w14:textId="022E82D4" w:rsidR="004A1470" w:rsidRPr="00993CF7" w:rsidRDefault="004A1470" w:rsidP="00550989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FF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79" w:history="1">
              <w:r w:rsidRPr="00993CF7">
                <w:rPr>
                  <w:rStyle w:val="Hypertextovodkaz"/>
                  <w:rFonts w:ascii="Times New Roman" w:hAnsi="Times New Roman" w:cs="Times New Roman"/>
                  <w:i/>
                  <w:iCs/>
                  <w:sz w:val="24"/>
                  <w:szCs w:val="24"/>
                </w:rPr>
                <w:t>2022/1171</w:t>
              </w:r>
            </w:hyperlink>
          </w:p>
        </w:tc>
        <w:tc>
          <w:tcPr>
            <w:tcW w:w="1417" w:type="dxa"/>
          </w:tcPr>
          <w:p w14:paraId="7323F08F" w14:textId="1B19A1C0" w:rsidR="000F55A8" w:rsidRPr="00993CF7" w:rsidRDefault="009816B6" w:rsidP="008442D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MZE</w:t>
            </w:r>
          </w:p>
        </w:tc>
        <w:tc>
          <w:tcPr>
            <w:tcW w:w="2694" w:type="dxa"/>
          </w:tcPr>
          <w:p w14:paraId="54C1663E" w14:textId="77777777" w:rsidR="000F55A8" w:rsidRPr="00993CF7" w:rsidRDefault="009816B6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Ministerstvo zemědělství </w:t>
            </w:r>
          </w:p>
          <w:p w14:paraId="18C4B91B" w14:textId="748BB243" w:rsidR="00B80322" w:rsidRPr="00993CF7" w:rsidRDefault="00B80322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80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https://mze.gov.cz/</w:t>
              </w:r>
            </w:hyperlink>
          </w:p>
          <w:p w14:paraId="44D09F80" w14:textId="0CA4648B" w:rsidR="00B80322" w:rsidRPr="00993CF7" w:rsidRDefault="00B80322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 </w:t>
            </w:r>
          </w:p>
        </w:tc>
        <w:tc>
          <w:tcPr>
            <w:tcW w:w="4536" w:type="dxa"/>
          </w:tcPr>
          <w:p w14:paraId="7A9201DA" w14:textId="77777777" w:rsidR="005E48D8" w:rsidRPr="00993CF7" w:rsidRDefault="005E48D8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Mgr. Václava Holušová </w:t>
            </w:r>
          </w:p>
          <w:p w14:paraId="4E5DF225" w14:textId="54475DA5" w:rsidR="005E48D8" w:rsidRPr="00993CF7" w:rsidRDefault="005E48D8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</w:t>
            </w:r>
            <w:r w:rsidR="00956325"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 </w:t>
            </w: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181</w:t>
            </w:r>
          </w:p>
          <w:p w14:paraId="1283CD97" w14:textId="4EB18E14" w:rsidR="000F55A8" w:rsidRPr="00993CF7" w:rsidRDefault="005E48D8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e-mail: </w:t>
            </w:r>
            <w:hyperlink r:id="rId81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vaclava.holusova@unmz.gov.cz</w:t>
              </w:r>
            </w:hyperlink>
          </w:p>
        </w:tc>
      </w:tr>
      <w:bookmarkEnd w:id="1"/>
      <w:tr w:rsidR="00064507" w:rsidRPr="00993CF7" w14:paraId="04492687" w14:textId="77777777" w:rsidTr="005D5719">
        <w:tc>
          <w:tcPr>
            <w:tcW w:w="3681" w:type="dxa"/>
          </w:tcPr>
          <w:p w14:paraId="1FBD5BDB" w14:textId="6553DB7F" w:rsidR="00064507" w:rsidRPr="00993CF7" w:rsidRDefault="009816B6" w:rsidP="00FF3AD8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Nařízení Evropského parlamentu a Rady (EU) 2025/40 ze dne 19. prosince 2024 o obalech a obalových odpadech, o změně nařízení (EU) 2019/1020 a směrnice (EU) 2019/904 a o zrušení směrnice 94/62/ES</w:t>
            </w:r>
          </w:p>
        </w:tc>
        <w:tc>
          <w:tcPr>
            <w:tcW w:w="1701" w:type="dxa"/>
          </w:tcPr>
          <w:p w14:paraId="3E799456" w14:textId="1984C997" w:rsidR="00B461FD" w:rsidRPr="00993CF7" w:rsidRDefault="00B461FD" w:rsidP="00B461FD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color w:val="0000FF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82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2025/0040</w:t>
              </w:r>
            </w:hyperlink>
          </w:p>
        </w:tc>
        <w:tc>
          <w:tcPr>
            <w:tcW w:w="1417" w:type="dxa"/>
          </w:tcPr>
          <w:p w14:paraId="593C6E6C" w14:textId="633121BB" w:rsidR="00064507" w:rsidRPr="00993CF7" w:rsidRDefault="009816B6" w:rsidP="008442D0">
            <w:pPr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MŽP</w:t>
            </w:r>
          </w:p>
        </w:tc>
        <w:tc>
          <w:tcPr>
            <w:tcW w:w="2694" w:type="dxa"/>
          </w:tcPr>
          <w:p w14:paraId="531095F2" w14:textId="6CC65EAA" w:rsidR="009816B6" w:rsidRPr="00993CF7" w:rsidRDefault="009816B6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Ministerstvo životního prostředí</w:t>
            </w:r>
          </w:p>
          <w:p w14:paraId="7E651480" w14:textId="19B1E2B8" w:rsidR="00B461FD" w:rsidRPr="00993CF7" w:rsidRDefault="00B461FD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83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https://www.mzp.gov.cz/cz</w:t>
              </w:r>
            </w:hyperlink>
          </w:p>
        </w:tc>
        <w:tc>
          <w:tcPr>
            <w:tcW w:w="4536" w:type="dxa"/>
          </w:tcPr>
          <w:p w14:paraId="162397F0" w14:textId="77777777" w:rsidR="00865F42" w:rsidRPr="00993CF7" w:rsidRDefault="00865F42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 Josef Kadlec </w:t>
            </w:r>
          </w:p>
          <w:p w14:paraId="6E8892C6" w14:textId="77777777" w:rsidR="00865F42" w:rsidRPr="00993CF7" w:rsidRDefault="00865F42" w:rsidP="00A423B9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+420 221 802 163</w:t>
            </w:r>
          </w:p>
          <w:p w14:paraId="06D06897" w14:textId="5853657D" w:rsidR="00865F42" w:rsidRPr="00993CF7" w:rsidRDefault="00865F42" w:rsidP="00052DAD">
            <w:pPr>
              <w:spacing w:after="60" w:line="240" w:lineRule="atLeast"/>
              <w:rPr>
                <w:rFonts w:ascii="Times New Roman" w:hAnsi="Times New Roman" w:cs="Times New Roman"/>
                <w:b/>
                <w:bCs/>
                <w:color w:val="0000FF"/>
                <w:kern w:val="0"/>
                <w:sz w:val="24"/>
                <w:szCs w:val="24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e-mail: </w:t>
            </w:r>
            <w:hyperlink r:id="rId84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josef.kadlec@unmz.gov.cz</w:t>
              </w:r>
            </w:hyperlink>
          </w:p>
        </w:tc>
      </w:tr>
      <w:tr w:rsidR="00251215" w:rsidRPr="00993CF7" w14:paraId="6A5E125B" w14:textId="77777777" w:rsidTr="005D5719">
        <w:tc>
          <w:tcPr>
            <w:tcW w:w="3681" w:type="dxa"/>
          </w:tcPr>
          <w:p w14:paraId="13BFC6E8" w14:textId="246F1FFE" w:rsidR="00251215" w:rsidRPr="00993CF7" w:rsidRDefault="00251215" w:rsidP="00052DAD">
            <w:pPr>
              <w:keepNext/>
              <w:spacing w:line="240" w:lineRule="atLeast"/>
              <w:jc w:val="both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93CF7">
              <w:rPr>
                <w:rFonts w:ascii="Times New Roman" w:hAnsi="Times New Roman" w:cs="Times New Roman"/>
                <w:kern w:val="0"/>
                <w:sz w:val="24"/>
                <w:szCs w:val="24"/>
              </w:rPr>
              <w:t>Nařízení Evropského parlamentu a Rady (EU) 2024/1689 ze dne 13. června 2024, kterým se stanoví harmonizovaná pravidla pro umělou inteligenci a mění nařízení (ES) č. 300/2008, (EU) č. 167/2013, (EU) č. 168/2013, (EU) 2018/858, (EU) 2018/1139 a (EU) 2019/2144 a směrnice 2014/90/EU, (EU) 2016/797 a (EU) 2020/1828 (akt o umělé inteligenci)</w:t>
            </w:r>
          </w:p>
        </w:tc>
        <w:tc>
          <w:tcPr>
            <w:tcW w:w="1701" w:type="dxa"/>
          </w:tcPr>
          <w:p w14:paraId="3F3E60BD" w14:textId="6CE50090" w:rsidR="00490CAC" w:rsidRPr="00993CF7" w:rsidRDefault="00490CAC" w:rsidP="00052DAD">
            <w:pPr>
              <w:keepNext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5" w:history="1">
              <w:r w:rsidRPr="00993CF7">
                <w:rPr>
                  <w:rStyle w:val="Hypertextovodkaz"/>
                  <w:rFonts w:ascii="Times New Roman" w:hAnsi="Times New Roman" w:cs="Times New Roman"/>
                  <w:sz w:val="24"/>
                  <w:szCs w:val="24"/>
                </w:rPr>
                <w:t>2024/1689</w:t>
              </w:r>
            </w:hyperlink>
          </w:p>
        </w:tc>
        <w:tc>
          <w:tcPr>
            <w:tcW w:w="1417" w:type="dxa"/>
          </w:tcPr>
          <w:p w14:paraId="5711FDD0" w14:textId="43C8A749" w:rsidR="00251215" w:rsidRPr="00993CF7" w:rsidRDefault="00251215" w:rsidP="00052DAD">
            <w:pPr>
              <w:keepNext/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MPO</w:t>
            </w:r>
          </w:p>
        </w:tc>
        <w:tc>
          <w:tcPr>
            <w:tcW w:w="2694" w:type="dxa"/>
          </w:tcPr>
          <w:p w14:paraId="3274EFF9" w14:textId="1269528A" w:rsidR="00251215" w:rsidRPr="00993CF7" w:rsidRDefault="00251215" w:rsidP="00052DAD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Ministerstvo průmyslu a obchodu </w:t>
            </w:r>
          </w:p>
          <w:p w14:paraId="6842F584" w14:textId="77BE4556" w:rsidR="00251215" w:rsidRPr="00993CF7" w:rsidRDefault="00251215" w:rsidP="00052DAD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86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www.mpo.gov.cz</w:t>
              </w:r>
            </w:hyperlink>
          </w:p>
        </w:tc>
        <w:tc>
          <w:tcPr>
            <w:tcW w:w="4536" w:type="dxa"/>
          </w:tcPr>
          <w:p w14:paraId="3C116BB5" w14:textId="77777777" w:rsidR="009918AA" w:rsidRPr="00993CF7" w:rsidRDefault="009918AA" w:rsidP="00052DAD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Ing. Jitka Futerová</w:t>
            </w:r>
          </w:p>
          <w:p w14:paraId="035DC15F" w14:textId="3DD237AD" w:rsidR="009918AA" w:rsidRPr="00993CF7" w:rsidRDefault="009918AA" w:rsidP="00052DAD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+ 420 221 802 174</w:t>
            </w:r>
          </w:p>
          <w:p w14:paraId="3ECFF8FB" w14:textId="77777777" w:rsidR="009918AA" w:rsidRPr="00993CF7" w:rsidRDefault="009918AA" w:rsidP="00052DAD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e-mail: </w:t>
            </w:r>
            <w:hyperlink r:id="rId87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jitka.futerova@unmz.gov.cz</w:t>
              </w:r>
            </w:hyperlink>
          </w:p>
          <w:p w14:paraId="4B8F9A1D" w14:textId="77777777" w:rsidR="009918AA" w:rsidRPr="00993CF7" w:rsidRDefault="009918AA" w:rsidP="00052DAD">
            <w:pPr>
              <w:keepNext/>
              <w:numPr>
                <w:ilvl w:val="0"/>
                <w:numId w:val="50"/>
              </w:num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Evropská rada pro umělou inteligenci - Pracovní skupina "AI ACT INTERPLAY WITH OTHER UNION LEGISLATION" </w:t>
            </w:r>
          </w:p>
          <w:p w14:paraId="09C814BB" w14:textId="77777777" w:rsidR="009918AA" w:rsidRPr="00993CF7" w:rsidRDefault="009918AA" w:rsidP="00052DAD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Ing. Michal </w:t>
            </w:r>
            <w:proofErr w:type="spellStart"/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Vindyš</w:t>
            </w:r>
            <w:proofErr w:type="spellEnd"/>
          </w:p>
          <w:p w14:paraId="5BCFFF35" w14:textId="77BC5DA0" w:rsidR="009918AA" w:rsidRPr="00993CF7" w:rsidRDefault="009918AA" w:rsidP="00052DAD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+420 221 802 180</w:t>
            </w:r>
          </w:p>
          <w:p w14:paraId="557E73B6" w14:textId="77777777" w:rsidR="009918AA" w:rsidRPr="00993CF7" w:rsidRDefault="009918AA" w:rsidP="00052DAD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e-mail: </w:t>
            </w:r>
            <w:hyperlink r:id="rId88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kern w:val="0"/>
                  <w:sz w:val="24"/>
                  <w:szCs w:val="24"/>
                  <w:lang w:eastAsia="cs-CZ"/>
                  <w14:ligatures w14:val="none"/>
                </w:rPr>
                <w:t>michal.vindys@unmz.gov.cz</w:t>
              </w:r>
            </w:hyperlink>
          </w:p>
          <w:p w14:paraId="6BD1CACD" w14:textId="6F29F6B0" w:rsidR="00251215" w:rsidRPr="00993CF7" w:rsidRDefault="009918AA" w:rsidP="00052DAD">
            <w:pPr>
              <w:keepNext/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Evropská rada pro umělou inteligenci - Stálá podskupina pro oznamující orgány</w:t>
            </w:r>
          </w:p>
        </w:tc>
      </w:tr>
    </w:tbl>
    <w:p w14:paraId="099897F5" w14:textId="0412BD61" w:rsidR="00052DAD" w:rsidRPr="00993CF7" w:rsidRDefault="00472AF1">
      <w:pPr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993CF7">
        <w:rPr>
          <w:rStyle w:val="Znakapoznpodarou"/>
        </w:rPr>
        <w:footnoteReference w:id="1"/>
      </w:r>
    </w:p>
    <w:sectPr w:rsidR="00052DAD" w:rsidRPr="00993CF7" w:rsidSect="00D5785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Popadicova Klára" w:date="2025-11-05T15:46:00Z" w:initials="KP">
    <w:p w14:paraId="08A1140E" w14:textId="77777777" w:rsidR="00052DAD" w:rsidRDefault="00052DAD" w:rsidP="00052DAD">
      <w:pPr>
        <w:pStyle w:val="Textkomente"/>
      </w:pPr>
      <w:r>
        <w:rPr>
          <w:rStyle w:val="Odkaznakoment"/>
        </w:rPr>
        <w:annotationRef/>
      </w:r>
      <w:r>
        <w:t>Nadpis je Kontaktní osoba ÚNMZ, ale někde  je uvedena i ČOI což nedává smysl, Čoi by měla být uvedena ve 4. sloupci jako  orgán nebo organizace zastupující ČR v pracovních orgánech EK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8A1140E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66C2DD1A" w16cex:dateUtc="2025-11-05T14:46:00Z">
    <w16cex:extLst>
      <w16:ext w16:uri="{CE6994B0-6A32-4C9F-8C6B-6E91EDA988CE}">
        <cr:reactions xmlns:cr="http://schemas.microsoft.com/office/comments/2020/reactions">
          <cr:reaction reactionType="1">
            <cr:reactionInfo dateUtc="2025-11-06T09:28:43Z">
              <cr:user userId="S::kralova@unmz.cz::6e1d3a37-6e38-479d-9cca-b3186f349053" userProvider="AD" userName="Králová Karolína"/>
            </cr:reactionInfo>
          </cr:reaction>
        </cr:reactions>
      </w16:ext>
    </w16cex:extLst>
  </w16cex:commentExtensible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8A1140E" w16cid:durableId="66C2DD1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D24460" w14:textId="77777777" w:rsidR="002F5E77" w:rsidRDefault="002F5E77" w:rsidP="005628B5">
      <w:pPr>
        <w:spacing w:after="0" w:line="240" w:lineRule="auto"/>
      </w:pPr>
      <w:r>
        <w:separator/>
      </w:r>
    </w:p>
  </w:endnote>
  <w:endnote w:type="continuationSeparator" w:id="0">
    <w:p w14:paraId="387C9FED" w14:textId="77777777" w:rsidR="002F5E77" w:rsidRDefault="002F5E77" w:rsidP="00562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73AABC" w14:textId="77777777" w:rsidR="002F5E77" w:rsidRDefault="002F5E77" w:rsidP="005628B5">
      <w:pPr>
        <w:spacing w:after="0" w:line="240" w:lineRule="auto"/>
      </w:pPr>
      <w:r>
        <w:separator/>
      </w:r>
    </w:p>
  </w:footnote>
  <w:footnote w:type="continuationSeparator" w:id="0">
    <w:p w14:paraId="2BBF9D6F" w14:textId="77777777" w:rsidR="002F5E77" w:rsidRDefault="002F5E77" w:rsidP="005628B5">
      <w:pPr>
        <w:spacing w:after="0" w:line="240" w:lineRule="auto"/>
      </w:pPr>
      <w:r>
        <w:continuationSeparator/>
      </w:r>
    </w:p>
  </w:footnote>
  <w:footnote w:id="1">
    <w:p w14:paraId="60E78CC7" w14:textId="77777777" w:rsidR="00472AF1" w:rsidRPr="00472AF1" w:rsidRDefault="00472AF1" w:rsidP="00DF4700">
      <w:pPr>
        <w:pStyle w:val="has-small-font-size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472AF1">
        <w:rPr>
          <w:rStyle w:val="Znakapoznpodarou"/>
          <w:sz w:val="20"/>
          <w:szCs w:val="20"/>
        </w:rPr>
        <w:footnoteRef/>
      </w:r>
      <w:r w:rsidRPr="00472AF1">
        <w:rPr>
          <w:sz w:val="20"/>
          <w:szCs w:val="20"/>
        </w:rPr>
        <w:t xml:space="preserve"> *AdCo - Administrative Cooperation Group</w:t>
      </w:r>
    </w:p>
    <w:p w14:paraId="2E10897B" w14:textId="77777777" w:rsidR="00472AF1" w:rsidRPr="00472AF1" w:rsidRDefault="00472AF1" w:rsidP="00DF4700">
      <w:pPr>
        <w:pStyle w:val="has-small-font-size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472AF1">
        <w:rPr>
          <w:sz w:val="20"/>
          <w:szCs w:val="20"/>
        </w:rPr>
        <w:t>**MDCG (MDR/IVDR) - Medical Devices Coordination Group</w:t>
      </w:r>
    </w:p>
    <w:p w14:paraId="4B770FB2" w14:textId="77777777" w:rsidR="00472AF1" w:rsidRPr="00472AF1" w:rsidRDefault="00472AF1" w:rsidP="00DF4700">
      <w:pPr>
        <w:pStyle w:val="has-small-font-size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472AF1">
        <w:rPr>
          <w:sz w:val="20"/>
          <w:szCs w:val="20"/>
        </w:rPr>
        <w:t>*** Notified Bodies Oversight (pracovní podskupina MDCG)</w:t>
      </w:r>
    </w:p>
    <w:p w14:paraId="31A1FB9A" w14:textId="77777777" w:rsidR="00472AF1" w:rsidRPr="00472AF1" w:rsidRDefault="00472AF1" w:rsidP="00DF4700">
      <w:pPr>
        <w:pStyle w:val="has-small-font-size"/>
        <w:spacing w:before="0" w:beforeAutospacing="0" w:after="0" w:afterAutospacing="0" w:line="240" w:lineRule="atLeast"/>
        <w:jc w:val="both"/>
        <w:rPr>
          <w:sz w:val="20"/>
          <w:szCs w:val="20"/>
        </w:rPr>
      </w:pPr>
      <w:r w:rsidRPr="00472AF1">
        <w:rPr>
          <w:sz w:val="20"/>
          <w:szCs w:val="20"/>
        </w:rPr>
        <w:t>**** MDCG Standards (pracovní podskupina MDCG)</w:t>
      </w:r>
    </w:p>
    <w:p w14:paraId="7BF037FB" w14:textId="2E3E17EA" w:rsidR="00472AF1" w:rsidRDefault="00472AF1">
      <w:pPr>
        <w:pStyle w:val="Textpoznpodarou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E3E6F"/>
    <w:multiLevelType w:val="multilevel"/>
    <w:tmpl w:val="CB122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0D4987"/>
    <w:multiLevelType w:val="multilevel"/>
    <w:tmpl w:val="FF1ED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297F3D"/>
    <w:multiLevelType w:val="multilevel"/>
    <w:tmpl w:val="41D28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C71A08"/>
    <w:multiLevelType w:val="multilevel"/>
    <w:tmpl w:val="BC30F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3624F3"/>
    <w:multiLevelType w:val="multilevel"/>
    <w:tmpl w:val="61D23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0F535A"/>
    <w:multiLevelType w:val="multilevel"/>
    <w:tmpl w:val="C07AB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457A31"/>
    <w:multiLevelType w:val="multilevel"/>
    <w:tmpl w:val="E0B04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DD2456"/>
    <w:multiLevelType w:val="multilevel"/>
    <w:tmpl w:val="4198E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F6716E"/>
    <w:multiLevelType w:val="multilevel"/>
    <w:tmpl w:val="C7E07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A636C4"/>
    <w:multiLevelType w:val="multilevel"/>
    <w:tmpl w:val="99B6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2126E38"/>
    <w:multiLevelType w:val="multilevel"/>
    <w:tmpl w:val="79843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22B3962"/>
    <w:multiLevelType w:val="multilevel"/>
    <w:tmpl w:val="3E50F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2502EF3"/>
    <w:multiLevelType w:val="multilevel"/>
    <w:tmpl w:val="C3842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71B2040"/>
    <w:multiLevelType w:val="multilevel"/>
    <w:tmpl w:val="CDD29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9AA3814"/>
    <w:multiLevelType w:val="multilevel"/>
    <w:tmpl w:val="51B63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E1A7D02"/>
    <w:multiLevelType w:val="multilevel"/>
    <w:tmpl w:val="02967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FBD5306"/>
    <w:multiLevelType w:val="multilevel"/>
    <w:tmpl w:val="B9660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04B26B7"/>
    <w:multiLevelType w:val="multilevel"/>
    <w:tmpl w:val="F4FAA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2C764F8"/>
    <w:multiLevelType w:val="multilevel"/>
    <w:tmpl w:val="9D204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2F076C0"/>
    <w:multiLevelType w:val="multilevel"/>
    <w:tmpl w:val="FFEE1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38615DF"/>
    <w:multiLevelType w:val="multilevel"/>
    <w:tmpl w:val="661E0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3AC436D"/>
    <w:multiLevelType w:val="multilevel"/>
    <w:tmpl w:val="F1142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842312F"/>
    <w:multiLevelType w:val="hybridMultilevel"/>
    <w:tmpl w:val="547A2BD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CF155F6"/>
    <w:multiLevelType w:val="multilevel"/>
    <w:tmpl w:val="24FEA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E647FFE"/>
    <w:multiLevelType w:val="multilevel"/>
    <w:tmpl w:val="1286D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35E689F"/>
    <w:multiLevelType w:val="multilevel"/>
    <w:tmpl w:val="F8487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4F43B03"/>
    <w:multiLevelType w:val="multilevel"/>
    <w:tmpl w:val="60A65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52205B5"/>
    <w:multiLevelType w:val="multilevel"/>
    <w:tmpl w:val="331E6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B59798F"/>
    <w:multiLevelType w:val="multilevel"/>
    <w:tmpl w:val="694C2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D104F28"/>
    <w:multiLevelType w:val="multilevel"/>
    <w:tmpl w:val="05504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E6312B3"/>
    <w:multiLevelType w:val="multilevel"/>
    <w:tmpl w:val="2576A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F445B69"/>
    <w:multiLevelType w:val="multilevel"/>
    <w:tmpl w:val="4B763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58C5066"/>
    <w:multiLevelType w:val="multilevel"/>
    <w:tmpl w:val="3322F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5CA2330"/>
    <w:multiLevelType w:val="multilevel"/>
    <w:tmpl w:val="3D5C7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80E7A97"/>
    <w:multiLevelType w:val="multilevel"/>
    <w:tmpl w:val="96A22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0756CDE"/>
    <w:multiLevelType w:val="multilevel"/>
    <w:tmpl w:val="904E9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39A0034"/>
    <w:multiLevelType w:val="multilevel"/>
    <w:tmpl w:val="11F2B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4C30827"/>
    <w:multiLevelType w:val="multilevel"/>
    <w:tmpl w:val="CFA20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5142EFC"/>
    <w:multiLevelType w:val="multilevel"/>
    <w:tmpl w:val="4F1E9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82A1827"/>
    <w:multiLevelType w:val="multilevel"/>
    <w:tmpl w:val="78F02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D8803EF"/>
    <w:multiLevelType w:val="multilevel"/>
    <w:tmpl w:val="4E00E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E1774E3"/>
    <w:multiLevelType w:val="hybridMultilevel"/>
    <w:tmpl w:val="CE7ADC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1FE25F0"/>
    <w:multiLevelType w:val="multilevel"/>
    <w:tmpl w:val="2A426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5717566"/>
    <w:multiLevelType w:val="multilevel"/>
    <w:tmpl w:val="225A3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73B07E8"/>
    <w:multiLevelType w:val="multilevel"/>
    <w:tmpl w:val="E5EC1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92D33F4"/>
    <w:multiLevelType w:val="multilevel"/>
    <w:tmpl w:val="A8CAC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9C611D5"/>
    <w:multiLevelType w:val="multilevel"/>
    <w:tmpl w:val="8EF24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A132F99"/>
    <w:multiLevelType w:val="multilevel"/>
    <w:tmpl w:val="8B247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0803759"/>
    <w:multiLevelType w:val="hybridMultilevel"/>
    <w:tmpl w:val="0FACA6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20D3FB0"/>
    <w:multiLevelType w:val="multilevel"/>
    <w:tmpl w:val="1FD22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5841D72"/>
    <w:multiLevelType w:val="multilevel"/>
    <w:tmpl w:val="A9D25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69164FE"/>
    <w:multiLevelType w:val="multilevel"/>
    <w:tmpl w:val="766EC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A5F69FE"/>
    <w:multiLevelType w:val="multilevel"/>
    <w:tmpl w:val="E31AE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AE50258"/>
    <w:multiLevelType w:val="hybridMultilevel"/>
    <w:tmpl w:val="FA400B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6941059">
    <w:abstractNumId w:val="21"/>
  </w:num>
  <w:num w:numId="2" w16cid:durableId="1385300274">
    <w:abstractNumId w:val="52"/>
  </w:num>
  <w:num w:numId="3" w16cid:durableId="1144392493">
    <w:abstractNumId w:val="4"/>
  </w:num>
  <w:num w:numId="4" w16cid:durableId="1345399323">
    <w:abstractNumId w:val="44"/>
  </w:num>
  <w:num w:numId="5" w16cid:durableId="1726564053">
    <w:abstractNumId w:val="9"/>
  </w:num>
  <w:num w:numId="6" w16cid:durableId="566838983">
    <w:abstractNumId w:val="7"/>
  </w:num>
  <w:num w:numId="7" w16cid:durableId="174198848">
    <w:abstractNumId w:val="6"/>
  </w:num>
  <w:num w:numId="8" w16cid:durableId="7878627">
    <w:abstractNumId w:val="19"/>
  </w:num>
  <w:num w:numId="9" w16cid:durableId="2061899279">
    <w:abstractNumId w:val="32"/>
  </w:num>
  <w:num w:numId="10" w16cid:durableId="2107996135">
    <w:abstractNumId w:val="2"/>
  </w:num>
  <w:num w:numId="11" w16cid:durableId="1154758210">
    <w:abstractNumId w:val="15"/>
  </w:num>
  <w:num w:numId="12" w16cid:durableId="974411973">
    <w:abstractNumId w:val="24"/>
  </w:num>
  <w:num w:numId="13" w16cid:durableId="1920478150">
    <w:abstractNumId w:val="10"/>
  </w:num>
  <w:num w:numId="14" w16cid:durableId="1966620826">
    <w:abstractNumId w:val="3"/>
  </w:num>
  <w:num w:numId="15" w16cid:durableId="1994943471">
    <w:abstractNumId w:val="17"/>
  </w:num>
  <w:num w:numId="16" w16cid:durableId="1124032597">
    <w:abstractNumId w:val="0"/>
  </w:num>
  <w:num w:numId="17" w16cid:durableId="1889023531">
    <w:abstractNumId w:val="51"/>
  </w:num>
  <w:num w:numId="18" w16cid:durableId="1614511478">
    <w:abstractNumId w:val="31"/>
  </w:num>
  <w:num w:numId="19" w16cid:durableId="1058895079">
    <w:abstractNumId w:val="45"/>
  </w:num>
  <w:num w:numId="20" w16cid:durableId="1299527950">
    <w:abstractNumId w:val="18"/>
  </w:num>
  <w:num w:numId="21" w16cid:durableId="554856360">
    <w:abstractNumId w:val="11"/>
  </w:num>
  <w:num w:numId="22" w16cid:durableId="1626422820">
    <w:abstractNumId w:val="36"/>
  </w:num>
  <w:num w:numId="23" w16cid:durableId="1767771465">
    <w:abstractNumId w:val="25"/>
  </w:num>
  <w:num w:numId="24" w16cid:durableId="1580872754">
    <w:abstractNumId w:val="40"/>
  </w:num>
  <w:num w:numId="25" w16cid:durableId="758217541">
    <w:abstractNumId w:val="14"/>
  </w:num>
  <w:num w:numId="26" w16cid:durableId="1390030274">
    <w:abstractNumId w:val="46"/>
  </w:num>
  <w:num w:numId="27" w16cid:durableId="1617710651">
    <w:abstractNumId w:val="26"/>
  </w:num>
  <w:num w:numId="28" w16cid:durableId="1548444573">
    <w:abstractNumId w:val="42"/>
  </w:num>
  <w:num w:numId="29" w16cid:durableId="1141847329">
    <w:abstractNumId w:val="33"/>
  </w:num>
  <w:num w:numId="30" w16cid:durableId="1438794130">
    <w:abstractNumId w:val="49"/>
  </w:num>
  <w:num w:numId="31" w16cid:durableId="89005846">
    <w:abstractNumId w:val="34"/>
  </w:num>
  <w:num w:numId="32" w16cid:durableId="398410172">
    <w:abstractNumId w:val="27"/>
  </w:num>
  <w:num w:numId="33" w16cid:durableId="906720609">
    <w:abstractNumId w:val="13"/>
  </w:num>
  <w:num w:numId="34" w16cid:durableId="2126389268">
    <w:abstractNumId w:val="47"/>
  </w:num>
  <w:num w:numId="35" w16cid:durableId="1196194178">
    <w:abstractNumId w:val="38"/>
  </w:num>
  <w:num w:numId="36" w16cid:durableId="343745828">
    <w:abstractNumId w:val="30"/>
  </w:num>
  <w:num w:numId="37" w16cid:durableId="1283028855">
    <w:abstractNumId w:val="16"/>
  </w:num>
  <w:num w:numId="38" w16cid:durableId="668143301">
    <w:abstractNumId w:val="39"/>
  </w:num>
  <w:num w:numId="39" w16cid:durableId="1939217481">
    <w:abstractNumId w:val="28"/>
  </w:num>
  <w:num w:numId="40" w16cid:durableId="148595892">
    <w:abstractNumId w:val="37"/>
  </w:num>
  <w:num w:numId="41" w16cid:durableId="1275140712">
    <w:abstractNumId w:val="20"/>
  </w:num>
  <w:num w:numId="42" w16cid:durableId="2036227218">
    <w:abstractNumId w:val="35"/>
  </w:num>
  <w:num w:numId="43" w16cid:durableId="1447000635">
    <w:abstractNumId w:val="12"/>
  </w:num>
  <w:num w:numId="44" w16cid:durableId="1861239438">
    <w:abstractNumId w:val="5"/>
  </w:num>
  <w:num w:numId="45" w16cid:durableId="1602059229">
    <w:abstractNumId w:val="1"/>
  </w:num>
  <w:num w:numId="46" w16cid:durableId="101151395">
    <w:abstractNumId w:val="8"/>
  </w:num>
  <w:num w:numId="47" w16cid:durableId="1173644295">
    <w:abstractNumId w:val="43"/>
  </w:num>
  <w:num w:numId="48" w16cid:durableId="873813851">
    <w:abstractNumId w:val="23"/>
  </w:num>
  <w:num w:numId="49" w16cid:durableId="994920614">
    <w:abstractNumId w:val="50"/>
  </w:num>
  <w:num w:numId="50" w16cid:durableId="1065030469">
    <w:abstractNumId w:val="29"/>
  </w:num>
  <w:num w:numId="51" w16cid:durableId="1038891380">
    <w:abstractNumId w:val="41"/>
  </w:num>
  <w:num w:numId="52" w16cid:durableId="1861703488">
    <w:abstractNumId w:val="53"/>
  </w:num>
  <w:num w:numId="53" w16cid:durableId="1051072640">
    <w:abstractNumId w:val="22"/>
  </w:num>
  <w:num w:numId="54" w16cid:durableId="219873912">
    <w:abstractNumId w:val="48"/>
  </w:num>
  <w:numIdMacAtCleanup w:val="51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opadicova Klára">
    <w15:presenceInfo w15:providerId="AD" w15:userId="S::popadicova@unmz.cz::a382d400-5c71-4b62-b9c5-c8a0ae18dbe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50A"/>
    <w:rsid w:val="00007D15"/>
    <w:rsid w:val="00011354"/>
    <w:rsid w:val="00016677"/>
    <w:rsid w:val="00033CC4"/>
    <w:rsid w:val="00044A0F"/>
    <w:rsid w:val="00052DAD"/>
    <w:rsid w:val="00054369"/>
    <w:rsid w:val="0005562D"/>
    <w:rsid w:val="00064507"/>
    <w:rsid w:val="00075908"/>
    <w:rsid w:val="000860B8"/>
    <w:rsid w:val="000B5DA2"/>
    <w:rsid w:val="000B6EFC"/>
    <w:rsid w:val="000C0D36"/>
    <w:rsid w:val="000E44A2"/>
    <w:rsid w:val="000E7E17"/>
    <w:rsid w:val="000F0463"/>
    <w:rsid w:val="000F55A8"/>
    <w:rsid w:val="000F78D3"/>
    <w:rsid w:val="000F7CDD"/>
    <w:rsid w:val="00116FA6"/>
    <w:rsid w:val="00193548"/>
    <w:rsid w:val="001F030F"/>
    <w:rsid w:val="002025EC"/>
    <w:rsid w:val="00225A0F"/>
    <w:rsid w:val="00226F7F"/>
    <w:rsid w:val="0023450A"/>
    <w:rsid w:val="002408F6"/>
    <w:rsid w:val="00251215"/>
    <w:rsid w:val="00255BF7"/>
    <w:rsid w:val="00264128"/>
    <w:rsid w:val="00266285"/>
    <w:rsid w:val="002765E8"/>
    <w:rsid w:val="0029310B"/>
    <w:rsid w:val="002D60A4"/>
    <w:rsid w:val="002D79C1"/>
    <w:rsid w:val="002F2660"/>
    <w:rsid w:val="002F5E77"/>
    <w:rsid w:val="00303767"/>
    <w:rsid w:val="003639E3"/>
    <w:rsid w:val="003A26AF"/>
    <w:rsid w:val="003C1CAE"/>
    <w:rsid w:val="003D1413"/>
    <w:rsid w:val="00416318"/>
    <w:rsid w:val="0043065C"/>
    <w:rsid w:val="00442437"/>
    <w:rsid w:val="00453190"/>
    <w:rsid w:val="00472AF1"/>
    <w:rsid w:val="004771C0"/>
    <w:rsid w:val="00490CAC"/>
    <w:rsid w:val="004A1470"/>
    <w:rsid w:val="004A60D9"/>
    <w:rsid w:val="004D03B5"/>
    <w:rsid w:val="004D67EE"/>
    <w:rsid w:val="004E0859"/>
    <w:rsid w:val="004F5108"/>
    <w:rsid w:val="00533602"/>
    <w:rsid w:val="005359B2"/>
    <w:rsid w:val="005369A7"/>
    <w:rsid w:val="00546E38"/>
    <w:rsid w:val="00550989"/>
    <w:rsid w:val="00557DF0"/>
    <w:rsid w:val="005628B5"/>
    <w:rsid w:val="005660FE"/>
    <w:rsid w:val="005D5719"/>
    <w:rsid w:val="005E0240"/>
    <w:rsid w:val="005E48D8"/>
    <w:rsid w:val="0060009E"/>
    <w:rsid w:val="006343E2"/>
    <w:rsid w:val="00637FC3"/>
    <w:rsid w:val="00654B5B"/>
    <w:rsid w:val="00670592"/>
    <w:rsid w:val="0067442F"/>
    <w:rsid w:val="006A4BFB"/>
    <w:rsid w:val="006A72B6"/>
    <w:rsid w:val="006A7569"/>
    <w:rsid w:val="006B337D"/>
    <w:rsid w:val="006C5009"/>
    <w:rsid w:val="006F1E85"/>
    <w:rsid w:val="0070408A"/>
    <w:rsid w:val="00726A4C"/>
    <w:rsid w:val="00752A14"/>
    <w:rsid w:val="00754A3F"/>
    <w:rsid w:val="007763D1"/>
    <w:rsid w:val="007A062E"/>
    <w:rsid w:val="007D23B8"/>
    <w:rsid w:val="007D4F7A"/>
    <w:rsid w:val="007E26CD"/>
    <w:rsid w:val="00817CA2"/>
    <w:rsid w:val="00827142"/>
    <w:rsid w:val="008442D0"/>
    <w:rsid w:val="00852DDD"/>
    <w:rsid w:val="00865F42"/>
    <w:rsid w:val="008938C5"/>
    <w:rsid w:val="008979BF"/>
    <w:rsid w:val="008A6AE5"/>
    <w:rsid w:val="008B5999"/>
    <w:rsid w:val="008B6508"/>
    <w:rsid w:val="008E4973"/>
    <w:rsid w:val="008F28F0"/>
    <w:rsid w:val="00916CFE"/>
    <w:rsid w:val="00917FBE"/>
    <w:rsid w:val="00937AC6"/>
    <w:rsid w:val="00956325"/>
    <w:rsid w:val="009816B6"/>
    <w:rsid w:val="009918AA"/>
    <w:rsid w:val="00993CF7"/>
    <w:rsid w:val="009A0D50"/>
    <w:rsid w:val="009C47D1"/>
    <w:rsid w:val="009D7F96"/>
    <w:rsid w:val="009E3996"/>
    <w:rsid w:val="00A272A3"/>
    <w:rsid w:val="00A423B9"/>
    <w:rsid w:val="00AB20FE"/>
    <w:rsid w:val="00AC3871"/>
    <w:rsid w:val="00B36545"/>
    <w:rsid w:val="00B461FD"/>
    <w:rsid w:val="00B80322"/>
    <w:rsid w:val="00B83C66"/>
    <w:rsid w:val="00B850A0"/>
    <w:rsid w:val="00B8794B"/>
    <w:rsid w:val="00B8798F"/>
    <w:rsid w:val="00B9187F"/>
    <w:rsid w:val="00B9281E"/>
    <w:rsid w:val="00B95126"/>
    <w:rsid w:val="00BB1B2B"/>
    <w:rsid w:val="00BD4EEB"/>
    <w:rsid w:val="00BE0165"/>
    <w:rsid w:val="00BF0600"/>
    <w:rsid w:val="00C170AE"/>
    <w:rsid w:val="00C320E8"/>
    <w:rsid w:val="00C32859"/>
    <w:rsid w:val="00C37174"/>
    <w:rsid w:val="00C50B04"/>
    <w:rsid w:val="00C826E0"/>
    <w:rsid w:val="00C8446F"/>
    <w:rsid w:val="00CA3DBF"/>
    <w:rsid w:val="00CB69AC"/>
    <w:rsid w:val="00CE57A3"/>
    <w:rsid w:val="00D04568"/>
    <w:rsid w:val="00D07D49"/>
    <w:rsid w:val="00D13A4E"/>
    <w:rsid w:val="00D43DEF"/>
    <w:rsid w:val="00D47D41"/>
    <w:rsid w:val="00D5785E"/>
    <w:rsid w:val="00D730EA"/>
    <w:rsid w:val="00D92FCC"/>
    <w:rsid w:val="00D974A7"/>
    <w:rsid w:val="00DB3B7C"/>
    <w:rsid w:val="00DB5C82"/>
    <w:rsid w:val="00DB61CA"/>
    <w:rsid w:val="00DD0E1C"/>
    <w:rsid w:val="00DE53D0"/>
    <w:rsid w:val="00DF4700"/>
    <w:rsid w:val="00E532BE"/>
    <w:rsid w:val="00E65B64"/>
    <w:rsid w:val="00E80771"/>
    <w:rsid w:val="00E96EC7"/>
    <w:rsid w:val="00E97480"/>
    <w:rsid w:val="00ED4A58"/>
    <w:rsid w:val="00F02010"/>
    <w:rsid w:val="00F055D1"/>
    <w:rsid w:val="00F15463"/>
    <w:rsid w:val="00F20510"/>
    <w:rsid w:val="00F709F1"/>
    <w:rsid w:val="00F77C9F"/>
    <w:rsid w:val="00F84325"/>
    <w:rsid w:val="00F9080A"/>
    <w:rsid w:val="00F92A32"/>
    <w:rsid w:val="00FE3042"/>
    <w:rsid w:val="00FE5E73"/>
    <w:rsid w:val="00FE69DF"/>
    <w:rsid w:val="00FF3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F253A"/>
  <w15:chartTrackingRefBased/>
  <w15:docId w15:val="{C99D57A6-31D3-4E45-B491-200506CFF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51215"/>
  </w:style>
  <w:style w:type="paragraph" w:styleId="Nadpis1">
    <w:name w:val="heading 1"/>
    <w:basedOn w:val="Normln"/>
    <w:next w:val="Normln"/>
    <w:link w:val="Nadpis1Char"/>
    <w:uiPriority w:val="9"/>
    <w:qFormat/>
    <w:rsid w:val="002345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345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345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345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345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345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345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345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345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345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345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345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3450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3450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3450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3450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3450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3450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345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345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345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345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345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3450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3450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3450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345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3450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3450A"/>
    <w:rPr>
      <w:b/>
      <w:bCs/>
      <w:smallCaps/>
      <w:color w:val="0F4761" w:themeColor="accent1" w:themeShade="BF"/>
      <w:spacing w:val="5"/>
    </w:rPr>
  </w:style>
  <w:style w:type="paragraph" w:styleId="Revize">
    <w:name w:val="Revision"/>
    <w:hidden/>
    <w:uiPriority w:val="99"/>
    <w:semiHidden/>
    <w:rsid w:val="000F55A8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9816B6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9816B6"/>
    <w:rPr>
      <w:color w:val="605E5C"/>
      <w:shd w:val="clear" w:color="auto" w:fill="E1DFDD"/>
    </w:rPr>
  </w:style>
  <w:style w:type="paragraph" w:customStyle="1" w:styleId="has-small-font-size">
    <w:name w:val="has-small-font-size"/>
    <w:basedOn w:val="Normln"/>
    <w:rsid w:val="004D0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table" w:styleId="Mkatabulky">
    <w:name w:val="Table Grid"/>
    <w:basedOn w:val="Normlntabulka"/>
    <w:uiPriority w:val="39"/>
    <w:rsid w:val="009A0D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edovanodkaz">
    <w:name w:val="FollowedHyperlink"/>
    <w:basedOn w:val="Standardnpsmoodstavce"/>
    <w:uiPriority w:val="99"/>
    <w:semiHidden/>
    <w:unhideWhenUsed/>
    <w:rsid w:val="00F9080A"/>
    <w:rPr>
      <w:color w:val="96607D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9D7F9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D7F96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D7F96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D7F9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D7F96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5628B5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5628B5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56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mailto:svatava.lagronova@unmz.gov.cz" TargetMode="External"/><Relationship Id="rId21" Type="http://schemas.openxmlformats.org/officeDocument/2006/relationships/hyperlink" Target="https://eur-lex.europa.eu/legal-content/CS/ALL/?uri=CELEX%3A32017R0746" TargetMode="External"/><Relationship Id="rId42" Type="http://schemas.openxmlformats.org/officeDocument/2006/relationships/hyperlink" Target="https://eur-lex.europa.eu/legal-content/CS/ALL/?uri=CELEX:32024L2749" TargetMode="External"/><Relationship Id="rId47" Type="http://schemas.openxmlformats.org/officeDocument/2006/relationships/hyperlink" Target="http://www.mdcr.cz" TargetMode="External"/><Relationship Id="rId63" Type="http://schemas.openxmlformats.org/officeDocument/2006/relationships/hyperlink" Target="https://eur-lex.europa.eu/legal-content/CS/TXT/?uri=celex%3A32024R1781R%2801%29" TargetMode="External"/><Relationship Id="rId68" Type="http://schemas.openxmlformats.org/officeDocument/2006/relationships/hyperlink" Target="https://eur-lex.europa.eu/legal-content/CS/TXT/?uri=celex%3A32022R0851" TargetMode="External"/><Relationship Id="rId84" Type="http://schemas.openxmlformats.org/officeDocument/2006/relationships/hyperlink" Target="mailto:josef.kadlec@unmz.gov.cz" TargetMode="External"/><Relationship Id="rId89" Type="http://schemas.openxmlformats.org/officeDocument/2006/relationships/fontTable" Target="fontTable.xml"/><Relationship Id="rId16" Type="http://schemas.openxmlformats.org/officeDocument/2006/relationships/hyperlink" Target="https://eur-lex.europa.eu/legal-content/CS/TXT/?uri=celex%3A32024R1860" TargetMode="External"/><Relationship Id="rId11" Type="http://schemas.microsoft.com/office/2018/08/relationships/commentsExtensible" Target="commentsExtensible.xml"/><Relationship Id="rId32" Type="http://schemas.openxmlformats.org/officeDocument/2006/relationships/hyperlink" Target="http://www.mdcr.cz" TargetMode="External"/><Relationship Id="rId37" Type="http://schemas.openxmlformats.org/officeDocument/2006/relationships/hyperlink" Target="http://www.mdcr.cz" TargetMode="External"/><Relationship Id="rId53" Type="http://schemas.openxmlformats.org/officeDocument/2006/relationships/hyperlink" Target="mailto:michal.vindys@unmz.gov.cz" TargetMode="External"/><Relationship Id="rId58" Type="http://schemas.openxmlformats.org/officeDocument/2006/relationships/hyperlink" Target="mailto:zdenek.pistora@unmz.gov.cz" TargetMode="External"/><Relationship Id="rId74" Type="http://schemas.openxmlformats.org/officeDocument/2006/relationships/hyperlink" Target="https://eur-lex.europa.eu/legal-content/CS/ALL/?uri=CELEX%3A32019R1009" TargetMode="External"/><Relationship Id="rId79" Type="http://schemas.openxmlformats.org/officeDocument/2006/relationships/hyperlink" Target="https://eur-lex.europa.eu/legal-content/CS/TXT/?uri=celex%3A32022R1171" TargetMode="External"/><Relationship Id="rId5" Type="http://schemas.openxmlformats.org/officeDocument/2006/relationships/webSettings" Target="webSettings.xml"/><Relationship Id="rId90" Type="http://schemas.microsoft.com/office/2011/relationships/people" Target="people.xml"/><Relationship Id="rId14" Type="http://schemas.openxmlformats.org/officeDocument/2006/relationships/hyperlink" Target="https://eur-lex.europa.eu/legal-content/CS/TXT/?uri=CELEX%3A02017R0745-20230320" TargetMode="External"/><Relationship Id="rId22" Type="http://schemas.openxmlformats.org/officeDocument/2006/relationships/hyperlink" Target="https://eur-lex.europa.eu/legal-content/CS/TXT/?uri=CELEX%3A02017R0746-20220128" TargetMode="External"/><Relationship Id="rId27" Type="http://schemas.openxmlformats.org/officeDocument/2006/relationships/hyperlink" Target="mailto:chudickova@unmz.gov.cz" TargetMode="External"/><Relationship Id="rId30" Type="http://schemas.openxmlformats.org/officeDocument/2006/relationships/hyperlink" Target="mailto:jozef.koval@unmz.gov.cz" TargetMode="External"/><Relationship Id="rId35" Type="http://schemas.openxmlformats.org/officeDocument/2006/relationships/hyperlink" Target="https://eur-lex.europa.eu/legal-content/CS/TXT/?uri=CELEX%3A32024R2748" TargetMode="External"/><Relationship Id="rId43" Type="http://schemas.openxmlformats.org/officeDocument/2006/relationships/hyperlink" Target="http://www.mdcr.cz" TargetMode="External"/><Relationship Id="rId48" Type="http://schemas.openxmlformats.org/officeDocument/2006/relationships/hyperlink" Target="mailto:zdenek.pistora@unmz.gov.cz" TargetMode="External"/><Relationship Id="rId56" Type="http://schemas.openxmlformats.org/officeDocument/2006/relationships/hyperlink" Target="http://www.ctu.cz" TargetMode="External"/><Relationship Id="rId64" Type="http://schemas.openxmlformats.org/officeDocument/2006/relationships/hyperlink" Target="https://www.mzp.gov.cz/cz" TargetMode="External"/><Relationship Id="rId69" Type="http://schemas.openxmlformats.org/officeDocument/2006/relationships/hyperlink" Target="https://md.gov.cz/" TargetMode="External"/><Relationship Id="rId77" Type="http://schemas.openxmlformats.org/officeDocument/2006/relationships/hyperlink" Target="https://eur-lex.europa.eu/legal-content/CS/TXT/?uri=celex%3A32021R2087" TargetMode="External"/><Relationship Id="rId8" Type="http://schemas.openxmlformats.org/officeDocument/2006/relationships/comments" Target="comments.xml"/><Relationship Id="rId51" Type="http://schemas.openxmlformats.org/officeDocument/2006/relationships/hyperlink" Target="http://www.mdcr.cz" TargetMode="External"/><Relationship Id="rId72" Type="http://schemas.openxmlformats.org/officeDocument/2006/relationships/hyperlink" Target="http://www.mpo.gov.cz" TargetMode="External"/><Relationship Id="rId80" Type="http://schemas.openxmlformats.org/officeDocument/2006/relationships/hyperlink" Target="https://mze.gov.cz/" TargetMode="External"/><Relationship Id="rId85" Type="http://schemas.openxmlformats.org/officeDocument/2006/relationships/hyperlink" Target="https://eur-lex.europa.eu/eli/reg/2024/1689/oj/eng" TargetMode="External"/><Relationship Id="rId3" Type="http://schemas.openxmlformats.org/officeDocument/2006/relationships/styles" Target="styles.xml"/><Relationship Id="rId12" Type="http://schemas.openxmlformats.org/officeDocument/2006/relationships/hyperlink" Target="https://eur-lex.europa.eu/legal-content/CS/ALL/?uri=CELEX%3A32017R0745" TargetMode="External"/><Relationship Id="rId17" Type="http://schemas.openxmlformats.org/officeDocument/2006/relationships/hyperlink" Target="https://www.mzcr.cz" TargetMode="External"/><Relationship Id="rId25" Type="http://schemas.openxmlformats.org/officeDocument/2006/relationships/hyperlink" Target="http://www.sukl.cz" TargetMode="External"/><Relationship Id="rId33" Type="http://schemas.openxmlformats.org/officeDocument/2006/relationships/hyperlink" Target="mailto:michal.vindys@unmz.gov.cz" TargetMode="External"/><Relationship Id="rId38" Type="http://schemas.openxmlformats.org/officeDocument/2006/relationships/hyperlink" Target="https://coi.gov.cz/" TargetMode="External"/><Relationship Id="rId46" Type="http://schemas.openxmlformats.org/officeDocument/2006/relationships/hyperlink" Target="https://eur-lex.europa.eu/legal-content/CS/TXT/?uri=CELEX%3A02016L0797-20200528" TargetMode="External"/><Relationship Id="rId59" Type="http://schemas.openxmlformats.org/officeDocument/2006/relationships/hyperlink" Target="https://eur-lex.europa.eu/legal-content/cs/TXT/?uri=CELEX%3A32013L0029" TargetMode="External"/><Relationship Id="rId67" Type="http://schemas.openxmlformats.org/officeDocument/2006/relationships/hyperlink" Target="https://eur-lex.europa.eu/legal-content/CS/TXT/?uri=celex%3A32020R1058" TargetMode="External"/><Relationship Id="rId20" Type="http://schemas.openxmlformats.org/officeDocument/2006/relationships/hyperlink" Target="mailto:milada.chudickova@unmz.gov.cz" TargetMode="External"/><Relationship Id="rId41" Type="http://schemas.openxmlformats.org/officeDocument/2006/relationships/hyperlink" Target="https://eur-lex.europa.eu/legal-content/CS/ALL/?uri=CELEX:32024L2749" TargetMode="External"/><Relationship Id="rId54" Type="http://schemas.openxmlformats.org/officeDocument/2006/relationships/hyperlink" Target="https://eur-lex.europa.eu/legal-content/CS/ALL/?uri=celex:32014L0053" TargetMode="External"/><Relationship Id="rId62" Type="http://schemas.openxmlformats.org/officeDocument/2006/relationships/hyperlink" Target="https://eur-lex.europa.eu/legal-content/CS/ALL/?uri=CELEX:32023R1542" TargetMode="External"/><Relationship Id="rId70" Type="http://schemas.openxmlformats.org/officeDocument/2006/relationships/hyperlink" Target="mailto:zdenek.pistora@unmz.gov.cz" TargetMode="External"/><Relationship Id="rId75" Type="http://schemas.openxmlformats.org/officeDocument/2006/relationships/hyperlink" Target="https://eur-lex.europa.eu/legal-content/CS/TXT/?uri=celex%3A32021R1768" TargetMode="External"/><Relationship Id="rId83" Type="http://schemas.openxmlformats.org/officeDocument/2006/relationships/hyperlink" Target="https://www.mzp.gov.cz/cz" TargetMode="External"/><Relationship Id="rId88" Type="http://schemas.openxmlformats.org/officeDocument/2006/relationships/hyperlink" Target="mailto:michal.vindys@unmz.gov.cz" TargetMode="External"/><Relationship Id="rId9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eur-lex.europa.eu/legal-content/CS/TXT/?uri=celex%3A32024R0568" TargetMode="External"/><Relationship Id="rId23" Type="http://schemas.openxmlformats.org/officeDocument/2006/relationships/hyperlink" Target="https://eur-lex.europa.eu/legal-content/CS/TXT/?uri=CELEX%3A02017R0746-20230320" TargetMode="External"/><Relationship Id="rId28" Type="http://schemas.openxmlformats.org/officeDocument/2006/relationships/hyperlink" Target="https://eur-lex.europa.eu/legal-content/CS/ALL/?uri=CELEX:32014L0028" TargetMode="External"/><Relationship Id="rId36" Type="http://schemas.openxmlformats.org/officeDocument/2006/relationships/hyperlink" Target="http://www.ducr.cz" TargetMode="External"/><Relationship Id="rId49" Type="http://schemas.openxmlformats.org/officeDocument/2006/relationships/hyperlink" Target="https://eur-lex.europa.eu/legal-content/CS/ALL/?uri=celex:32014L0090" TargetMode="External"/><Relationship Id="rId57" Type="http://schemas.openxmlformats.org/officeDocument/2006/relationships/hyperlink" Target="http://www.coi.cz" TargetMode="External"/><Relationship Id="rId10" Type="http://schemas.microsoft.com/office/2016/09/relationships/commentsIds" Target="commentsIds.xml"/><Relationship Id="rId31" Type="http://schemas.openxmlformats.org/officeDocument/2006/relationships/hyperlink" Target="https://eur-lex.europa.eu/legal-content/CS/ALL/?uri=CELEX:32013L0053" TargetMode="External"/><Relationship Id="rId44" Type="http://schemas.openxmlformats.org/officeDocument/2006/relationships/hyperlink" Target="mailto:katerina.kratochvilova@unmz.gov.cz" TargetMode="External"/><Relationship Id="rId52" Type="http://schemas.openxmlformats.org/officeDocument/2006/relationships/hyperlink" Target="http://www.coi.cz" TargetMode="External"/><Relationship Id="rId60" Type="http://schemas.openxmlformats.org/officeDocument/2006/relationships/hyperlink" Target="https://www.mpo.cz" TargetMode="External"/><Relationship Id="rId65" Type="http://schemas.openxmlformats.org/officeDocument/2006/relationships/hyperlink" Target="mailto:michal.vindys@unmz.gov.cz" TargetMode="External"/><Relationship Id="rId73" Type="http://schemas.openxmlformats.org/officeDocument/2006/relationships/hyperlink" Target="mailto:miroslav.langr@unmz.gov.cz" TargetMode="External"/><Relationship Id="rId78" Type="http://schemas.openxmlformats.org/officeDocument/2006/relationships/hyperlink" Target="https://eur-lex.europa.eu/legal-content/CS/TXT/?uri=celex%3A32021R2088" TargetMode="External"/><Relationship Id="rId81" Type="http://schemas.openxmlformats.org/officeDocument/2006/relationships/hyperlink" Target="mailto:vaclava.holusova@unmz.gov.cz" TargetMode="External"/><Relationship Id="rId86" Type="http://schemas.openxmlformats.org/officeDocument/2006/relationships/hyperlink" Target="http://www.mpo.gov.cz" TargetMode="Externa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3" Type="http://schemas.openxmlformats.org/officeDocument/2006/relationships/hyperlink" Target="https://eur-lex.europa.eu/legal-content/CS/TXT/?uri=CELEX%3A02017R0745-20200424" TargetMode="External"/><Relationship Id="rId18" Type="http://schemas.openxmlformats.org/officeDocument/2006/relationships/hyperlink" Target="http://www.sukl.cz" TargetMode="External"/><Relationship Id="rId39" Type="http://schemas.openxmlformats.org/officeDocument/2006/relationships/hyperlink" Target="mailto:michal.vindys@unmz.gov.cz" TargetMode="External"/><Relationship Id="rId34" Type="http://schemas.openxmlformats.org/officeDocument/2006/relationships/hyperlink" Target="https://eur-lex.europa.eu/legal-content/CS/ALL/?uri=CELEX%3A32016R0424" TargetMode="External"/><Relationship Id="rId50" Type="http://schemas.openxmlformats.org/officeDocument/2006/relationships/hyperlink" Target="https://eur-lex.europa.eu/legal-content/CS/TXT/?uri=CELEX%3A02014L0090-20210811" TargetMode="External"/><Relationship Id="rId55" Type="http://schemas.openxmlformats.org/officeDocument/2006/relationships/hyperlink" Target="https://eur-lex.europa.eu/legal-content/CS/TXT/?uri=celex%3A32018R1139" TargetMode="External"/><Relationship Id="rId76" Type="http://schemas.openxmlformats.org/officeDocument/2006/relationships/hyperlink" Target="https://eur-lex.europa.eu/legal-content/CS/TXT/?uri=celex%3A32021R2086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eur-lex.europa.eu/legal-content/CS/ALL/?uri=CELEX:32024R1781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www.cbusbs.cz" TargetMode="External"/><Relationship Id="rId24" Type="http://schemas.openxmlformats.org/officeDocument/2006/relationships/hyperlink" Target="https://www.mzcr.cz" TargetMode="External"/><Relationship Id="rId40" Type="http://schemas.openxmlformats.org/officeDocument/2006/relationships/hyperlink" Target="https://eur-lex.europa.eu/legal-content/CS/ALL/?uri=celex%3A32010L0035" TargetMode="External"/><Relationship Id="rId45" Type="http://schemas.openxmlformats.org/officeDocument/2006/relationships/hyperlink" Target="https://eur-lex.europa.eu/legal-content/CS/ALL/?uri=CELEX%3A32016L0797" TargetMode="External"/><Relationship Id="rId66" Type="http://schemas.openxmlformats.org/officeDocument/2006/relationships/hyperlink" Target="https://eur-lex.europa.eu/legal-content/CS/ALL/?uri=CELEX:32019R0945" TargetMode="External"/><Relationship Id="rId87" Type="http://schemas.openxmlformats.org/officeDocument/2006/relationships/hyperlink" Target="mailto:jitka.futerova@unmz.gov.cz" TargetMode="External"/><Relationship Id="rId61" Type="http://schemas.openxmlformats.org/officeDocument/2006/relationships/hyperlink" Target="mailto:jozef.koval@unmz.gov.cz" TargetMode="External"/><Relationship Id="rId82" Type="http://schemas.openxmlformats.org/officeDocument/2006/relationships/hyperlink" Target="https://eur-lex.europa.eu/legal-content/CS/ALL/?uri=CELEX%3A32025R0040" TargetMode="External"/><Relationship Id="rId19" Type="http://schemas.openxmlformats.org/officeDocument/2006/relationships/hyperlink" Target="mailto:svatava.lagronova@unmz.gov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B04084-47F3-412A-8A02-0D5CC0432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1753</Words>
  <Characters>10347</Characters>
  <Application>Microsoft Office Word</Application>
  <DocSecurity>0</DocSecurity>
  <Lines>86</Lines>
  <Paragraphs>24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Hátlová Chaloupecká Věra</dc:creator>
  <cp:keywords/>
  <dc:description/>
  <cp:lastModifiedBy>Hátlová Chaloupecká Věra</cp:lastModifiedBy>
  <cp:revision>2</cp:revision>
  <dcterms:created xsi:type="dcterms:W3CDTF">2025-11-13T08:50:00Z</dcterms:created>
  <dcterms:modified xsi:type="dcterms:W3CDTF">2025-11-13T08:50:00Z</dcterms:modified>
</cp:coreProperties>
</file>